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EE5A" w14:textId="69F68BDE" w:rsidR="00C07917" w:rsidRDefault="004919B3" w:rsidP="00C07917">
      <w:pPr>
        <w:ind w:right="16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14:anchorId="7FDC1D19" wp14:editId="70AE64E5">
                <wp:simplePos x="0" y="0"/>
                <wp:positionH relativeFrom="column">
                  <wp:posOffset>2514600</wp:posOffset>
                </wp:positionH>
                <wp:positionV relativeFrom="paragraph">
                  <wp:posOffset>50800</wp:posOffset>
                </wp:positionV>
                <wp:extent cx="1857375" cy="342900"/>
                <wp:effectExtent l="0" t="0" r="0"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802D" w14:textId="77777777" w:rsidR="002D3319" w:rsidRPr="00536AEB" w:rsidRDefault="002D3319">
                            <w:pPr>
                              <w:pStyle w:val="Heading6"/>
                              <w:rPr>
                                <w:rFonts w:ascii="Arial" w:hAnsi="Arial"/>
                                <w:bCs/>
                                <w14:shadow w14:blurRad="50800" w14:dist="38100" w14:dir="2700000" w14:sx="100000" w14:sy="100000" w14:kx="0" w14:ky="0" w14:algn="tl">
                                  <w14:srgbClr w14:val="000000">
                                    <w14:alpha w14:val="60000"/>
                                  </w14:srgbClr>
                                </w14:shadow>
                              </w:rPr>
                            </w:pPr>
                            <w:r w:rsidRPr="00536AEB">
                              <w:rPr>
                                <w:rFonts w:ascii="Arial" w:hAnsi="Arial"/>
                                <w:bCs/>
                                <w14:shadow w14:blurRad="50800" w14:dist="38100" w14:dir="2700000" w14:sx="100000" w14:sy="100000" w14:kx="0" w14:ky="0" w14:algn="tl">
                                  <w14:srgbClr w14:val="000000">
                                    <w14:alpha w14:val="60000"/>
                                  </w14:srgbClr>
                                </w14:shadow>
                              </w:rPr>
                              <w:t>DEAN GOSSI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8pt;margin-top:4pt;width:146.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SnbYCAAC5BQAADgAAAGRycy9lMm9Eb2MueG1srFTJbtswEL0X6D8QvCtaQtmSELlIvBQF0gVI&#10;+gG0SFlEJVIlactp0X/vkPKW5FK01UEgOcM3y3ucm3f7rkU7ro1QssTxVYQRl5ViQm5K/PVxFWQY&#10;GUslo62SvMRP3OB3s7dvboa+4IlqVMu4RgAiTTH0JW6s7YswNFXDO2quVM8lGGulO2phqzch03QA&#10;9K4NkyiahIPSrNeq4sbA6WI04pnHr2te2c91bbhFbYkhN+v/2v/X7h/Obmix0bRvRHVIg/5FFh0V&#10;EoKeoBbUUrTV4hVUJyqtjKrtVaW6UNW1qLivAaqJoxfVPDS0574WaI7pT20y/w+2+rT7opFgJZ5g&#10;JGkHFD3yvUV3ao+mrjtDbwpweujBze7hGFj2lZr+XlXfDJJq3lC54bdaq6HhlEF2sbsZXlwdcYwD&#10;WQ8fFYMwdGuVB9rXunOtg2YgQAeWnk7MuFQqFzJLp9fTFKMKbNckySNPXUiL4+1eG/ueqw65RYk1&#10;MO/R6e7eWJcNLY4uLphUK9G2nv1WPjsAx/EEYsNVZ3NZeDJ/5lG+zJYZCUgyWQYkYiy4Xc1JMFnF&#10;03RxvZjPF/EvFzcmRSMY49KFOQorJn9G3EHioyRO0jKqFczBuZSM3qznrUY7CsJe+c/3HCxnt/B5&#10;Gr4JUMuLkuKERHdJHqwm2TQgNUmDfBplQRTnd/kkIjlZrJ6XdC8k//eS0FDiPE3SUUznpF/UFvnv&#10;dW206ISF0dGKrsTZyYkWToJLyTy1lop2XF+0wqV/bgXQfSTaC9ZpdFSr3a/3gOJUvFbsCaSrFSgL&#10;9AnzDhaN0j8wGmB2lNh831LNMWo/SJB/HhPiho3fkHSawEZfWtaXFiorgCqxxWhczu04oLa9FpsG&#10;Io0PTqpbeDK18Go+Z3V4aDAffFGHWeYG0OXee50n7uw3AAAA//8DAFBLAwQUAAYACAAAACEAGX2l&#10;QN0AAAAIAQAADwAAAGRycy9kb3ducmV2LnhtbEyPT0/DMAzF70h8h8hI3JjDYFVXmk4IxBXE+CNx&#10;yxqvrWicqsnW8u0xJ3ayrff0/HvlZva9OtIYu8AGrhcaFHEdXMeNgfe3p6scVEyWne0Dk4EfirCp&#10;zs9KW7gw8Ssdt6lREsKxsAbalIYCMdYteRsXYSAWbR9Gb5OcY4NutJOE+x6XWmfobcfyobUDPbRU&#10;f28P3sDH8/7r81a/NI9+NUxh1sh+jcZcXsz3d6ASzenfDH/4gg6VMO3CgV1UvYGbdSZdkoFchuhZ&#10;nq9A7WRZasCqxNMC1S8AAAD//wMAUEsBAi0AFAAGAAgAAAAhAOSZw8D7AAAA4QEAABMAAAAAAAAA&#10;AAAAAAAAAAAAAFtDb250ZW50X1R5cGVzXS54bWxQSwECLQAUAAYACAAAACEAI7Jq4dcAAACUAQAA&#10;CwAAAAAAAAAAAAAAAAAsAQAAX3JlbHMvLnJlbHNQSwECLQAUAAYACAAAACEAJjKSnbYCAAC5BQAA&#10;DgAAAAAAAAAAAAAAAAAsAgAAZHJzL2Uyb0RvYy54bWxQSwECLQAUAAYACAAAACEAGX2lQN0AAAAI&#10;AQAADwAAAAAAAAAAAAAAAAAOBQAAZHJzL2Rvd25yZXYueG1sUEsFBgAAAAAEAAQA8wAAABgGAAAA&#10;AA==&#10;" filled="f" stroked="f">
                <v:textbox>
                  <w:txbxContent>
                    <w:p w14:paraId="6EE2802D" w14:textId="77777777" w:rsidR="002D3319" w:rsidRPr="00536AEB" w:rsidRDefault="002D3319">
                      <w:pPr>
                        <w:pStyle w:val="Heading6"/>
                        <w:rPr>
                          <w:rFonts w:ascii="Arial" w:hAnsi="Arial"/>
                          <w:bCs/>
                          <w14:shadow w14:blurRad="50800" w14:dist="38100" w14:dir="2700000" w14:sx="100000" w14:sy="100000" w14:kx="0" w14:ky="0" w14:algn="tl">
                            <w14:srgbClr w14:val="000000">
                              <w14:alpha w14:val="60000"/>
                            </w14:srgbClr>
                          </w14:shadow>
                        </w:rPr>
                      </w:pPr>
                      <w:r w:rsidRPr="00536AEB">
                        <w:rPr>
                          <w:rFonts w:ascii="Arial" w:hAnsi="Arial"/>
                          <w:bCs/>
                          <w14:shadow w14:blurRad="50800" w14:dist="38100" w14:dir="2700000" w14:sx="100000" w14:sy="100000" w14:kx="0" w14:ky="0" w14:algn="tl">
                            <w14:srgbClr w14:val="000000">
                              <w14:alpha w14:val="60000"/>
                            </w14:srgbClr>
                          </w14:shadow>
                        </w:rPr>
                        <w:t>DEAN GOSSI</w:t>
                      </w:r>
                    </w:p>
                  </w:txbxContent>
                </v:textbox>
              </v:shape>
            </w:pict>
          </mc:Fallback>
        </mc:AlternateContent>
      </w:r>
      <w:r>
        <w:rPr>
          <w:rFonts w:ascii="Arial" w:hAnsi="Arial" w:cs="Arial"/>
          <w:sz w:val="20"/>
          <w:szCs w:val="20"/>
        </w:rPr>
        <w:t>34 Shiner Dr.</w:t>
      </w:r>
      <w:r w:rsidR="00C07917">
        <w:rPr>
          <w:rFonts w:ascii="Arial" w:hAnsi="Arial" w:cs="Arial"/>
          <w:sz w:val="20"/>
          <w:szCs w:val="20"/>
        </w:rPr>
        <w:t xml:space="preserve"> </w:t>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r>
      <w:r w:rsidR="00C07917">
        <w:rPr>
          <w:rFonts w:ascii="Arial" w:hAnsi="Arial" w:cs="Arial"/>
          <w:b/>
          <w:sz w:val="20"/>
          <w:szCs w:val="20"/>
        </w:rPr>
        <w:tab/>
        <w:t xml:space="preserve">    </w:t>
      </w:r>
      <w:r w:rsidR="001661E4">
        <w:rPr>
          <w:rFonts w:ascii="Arial" w:hAnsi="Arial" w:cs="Arial"/>
          <w:b/>
          <w:sz w:val="20"/>
          <w:szCs w:val="20"/>
        </w:rPr>
        <w:t xml:space="preserve">             </w:t>
      </w:r>
      <w:r w:rsidR="00C07917" w:rsidRPr="00C07917">
        <w:rPr>
          <w:rFonts w:ascii="Arial" w:hAnsi="Arial" w:cs="Arial"/>
          <w:sz w:val="20"/>
          <w:szCs w:val="20"/>
        </w:rPr>
        <w:t xml:space="preserve">Home: </w:t>
      </w:r>
      <w:r w:rsidR="00C07917">
        <w:rPr>
          <w:rFonts w:ascii="Arial" w:hAnsi="Arial" w:cs="Arial"/>
          <w:sz w:val="20"/>
          <w:szCs w:val="20"/>
        </w:rPr>
        <w:t>(289) 819-0421</w:t>
      </w:r>
    </w:p>
    <w:p w14:paraId="71DC64A1" w14:textId="2F0D785D" w:rsidR="00C07917" w:rsidRDefault="00C07917" w:rsidP="00C07917">
      <w:pPr>
        <w:ind w:right="168"/>
        <w:rPr>
          <w:rFonts w:ascii="Arial" w:hAnsi="Arial" w:cs="Arial"/>
          <w:sz w:val="20"/>
          <w:szCs w:val="20"/>
          <w:lang w:val="fr-FR"/>
        </w:rPr>
      </w:pPr>
      <w:r>
        <w:rPr>
          <w:rFonts w:ascii="Arial" w:hAnsi="Arial" w:cs="Arial"/>
          <w:sz w:val="20"/>
          <w:szCs w:val="20"/>
        </w:rPr>
        <w:t>Richmond Hill</w:t>
      </w:r>
      <w:r w:rsidRPr="00E31144">
        <w:rPr>
          <w:rFonts w:ascii="Arial" w:hAnsi="Arial" w:cs="Arial"/>
          <w:sz w:val="20"/>
          <w:szCs w:val="20"/>
        </w:rPr>
        <w:t>, Ontario</w:t>
      </w:r>
      <w:r w:rsidRPr="00E31144">
        <w:rPr>
          <w:rFonts w:ascii="Arial" w:hAnsi="Arial" w:cs="Arial"/>
          <w:sz w:val="20"/>
          <w:szCs w:val="20"/>
        </w:rPr>
        <w:tab/>
      </w:r>
      <w:r w:rsidRPr="00E31144">
        <w:rPr>
          <w:rFonts w:ascii="Arial" w:hAnsi="Arial" w:cs="Arial"/>
          <w:sz w:val="20"/>
          <w:szCs w:val="20"/>
          <w:lang w:val="fr-FR"/>
        </w:rPr>
        <w:t xml:space="preserve">     </w:t>
      </w:r>
      <w:r w:rsidRPr="00E31144">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E31144">
        <w:rPr>
          <w:rFonts w:ascii="Arial" w:hAnsi="Arial" w:cs="Arial"/>
          <w:sz w:val="20"/>
          <w:szCs w:val="20"/>
          <w:lang w:val="fr-FR"/>
        </w:rPr>
        <w:t xml:space="preserve"> </w:t>
      </w:r>
      <w:r>
        <w:rPr>
          <w:rFonts w:ascii="Arial" w:hAnsi="Arial" w:cs="Arial"/>
          <w:sz w:val="20"/>
          <w:szCs w:val="20"/>
          <w:lang w:val="fr-FR"/>
        </w:rPr>
        <w:t xml:space="preserve">      </w:t>
      </w:r>
      <w:proofErr w:type="spellStart"/>
      <w:r w:rsidRPr="00E31144">
        <w:rPr>
          <w:rFonts w:ascii="Arial" w:hAnsi="Arial" w:cs="Arial"/>
          <w:sz w:val="20"/>
          <w:szCs w:val="20"/>
          <w:lang w:val="fr-FR"/>
        </w:rPr>
        <w:t>Cell</w:t>
      </w:r>
      <w:proofErr w:type="spellEnd"/>
      <w:r w:rsidRPr="00E31144">
        <w:rPr>
          <w:rFonts w:ascii="Arial" w:hAnsi="Arial" w:cs="Arial"/>
          <w:sz w:val="20"/>
          <w:szCs w:val="20"/>
          <w:lang w:val="fr-FR"/>
        </w:rPr>
        <w:t xml:space="preserve">: (416) </w:t>
      </w:r>
      <w:r>
        <w:rPr>
          <w:rFonts w:ascii="Arial" w:hAnsi="Arial" w:cs="Arial"/>
          <w:sz w:val="20"/>
          <w:szCs w:val="20"/>
          <w:lang w:val="fr-FR"/>
        </w:rPr>
        <w:t>774-8431</w:t>
      </w:r>
    </w:p>
    <w:p w14:paraId="0C363D76" w14:textId="6B63C748" w:rsidR="003E7D90" w:rsidRPr="00C07917" w:rsidRDefault="004919B3" w:rsidP="0096072A">
      <w:pPr>
        <w:ind w:right="168"/>
        <w:rPr>
          <w:rFonts w:ascii="Arial" w:hAnsi="Arial" w:cs="Arial"/>
          <w:sz w:val="20"/>
          <w:szCs w:val="20"/>
        </w:rPr>
      </w:pPr>
      <w:r>
        <w:rPr>
          <w:rFonts w:ascii="Arial" w:hAnsi="Arial" w:cs="Arial"/>
          <w:sz w:val="20"/>
          <w:szCs w:val="20"/>
          <w:lang w:val="fr-FR"/>
        </w:rPr>
        <w:t>L4E 0C3</w:t>
      </w:r>
      <w:r w:rsidR="00C07917" w:rsidRPr="00C07917">
        <w:rPr>
          <w:rFonts w:ascii="Arial" w:hAnsi="Arial" w:cs="Arial"/>
          <w:sz w:val="20"/>
          <w:szCs w:val="20"/>
          <w:lang w:val="fr-FR"/>
        </w:rPr>
        <w:t xml:space="preserve"> </w:t>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r>
      <w:r w:rsidR="00C07917">
        <w:rPr>
          <w:rFonts w:ascii="Arial" w:hAnsi="Arial" w:cs="Arial"/>
          <w:sz w:val="20"/>
          <w:szCs w:val="20"/>
          <w:lang w:val="fr-FR"/>
        </w:rPr>
        <w:tab/>
        <w:t xml:space="preserve">   </w:t>
      </w:r>
      <w:r w:rsidR="00C07917">
        <w:rPr>
          <w:rFonts w:ascii="Arial" w:hAnsi="Arial" w:cs="Arial"/>
          <w:sz w:val="20"/>
          <w:szCs w:val="20"/>
          <w:lang w:val="fr-FR"/>
        </w:rPr>
        <w:t>E</w:t>
      </w:r>
      <w:r w:rsidR="00C07917" w:rsidRPr="00E31144">
        <w:rPr>
          <w:rFonts w:ascii="Arial" w:hAnsi="Arial" w:cs="Arial"/>
          <w:sz w:val="20"/>
          <w:szCs w:val="20"/>
          <w:lang w:val="fr-FR"/>
        </w:rPr>
        <w:t xml:space="preserve">mail : </w:t>
      </w:r>
      <w:hyperlink r:id="rId7" w:history="1">
        <w:r w:rsidR="00C07917" w:rsidRPr="0000430B">
          <w:rPr>
            <w:rStyle w:val="Hyperlink"/>
            <w:rFonts w:ascii="Arial" w:hAnsi="Arial" w:cs="Arial"/>
            <w:sz w:val="20"/>
            <w:szCs w:val="20"/>
            <w:lang w:val="fr-FR"/>
          </w:rPr>
          <w:t>dean.gossi@gmail.com</w:t>
        </w:r>
      </w:hyperlink>
      <w:r w:rsidR="00C07917">
        <w:rPr>
          <w:rFonts w:ascii="Arial" w:hAnsi="Arial" w:cs="Arial"/>
          <w:sz w:val="20"/>
          <w:szCs w:val="20"/>
          <w:lang w:val="fr-FR"/>
        </w:rPr>
        <w:t xml:space="preserve">        </w:t>
      </w:r>
    </w:p>
    <w:p w14:paraId="3857C6BB" w14:textId="0A035224" w:rsidR="00BF6FF2" w:rsidRPr="004919B3" w:rsidRDefault="003E7D90" w:rsidP="0096072A">
      <w:pPr>
        <w:ind w:right="168"/>
        <w:rPr>
          <w:rFonts w:ascii="Arial" w:hAnsi="Arial" w:cs="Arial"/>
          <w:sz w:val="20"/>
          <w:szCs w:val="20"/>
          <w:lang w:val="fr-FR"/>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75164670" wp14:editId="3C72D2F8">
                <wp:simplePos x="0" y="0"/>
                <wp:positionH relativeFrom="column">
                  <wp:posOffset>0</wp:posOffset>
                </wp:positionH>
                <wp:positionV relativeFrom="paragraph">
                  <wp:posOffset>152400</wp:posOffset>
                </wp:positionV>
                <wp:extent cx="6972300" cy="0"/>
                <wp:effectExtent l="0" t="25400" r="1270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9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Q2tBgCAAA0BAAADgAAAGRycy9lMm9Eb2MueG1srFPBjtowEL1X6j9YvkMSyLIQEVZVgF5oF2m3&#10;H2Bsh1h1bMs2BFT13zs2BLHtpVptDs7YM/P8ZuZ5/nRqJTpy64RWJc6GKUZcUc2E2pf4x+t6MMXI&#10;eaIYkVrxEp+5w0+Lz5/mnSn4SDdaMm4RgChXdKbEjfemSBJHG94SN9SGK3DW2rbEw9buE2ZJB+it&#10;TEZpOkk6bZmxmnLn4HR5ceJFxK9rTv1zXTvukSwxcPNxtXHdhTVZzEmxt8Q0gl5pkHewaIlQcOkN&#10;akk8QQcr/oFqBbXa6doPqW4TXdeC8lgDVJOlf1Xz0hDDYy3QHGdubXIfB0u/H7cWCVbiB4wUaWFE&#10;G6E4GoXOdMYVEFCprQ210ZN6MRtNfzqkdNUQteeR4evZQFoWMpI3KWHjDODvum+aQQw5eB3bdKpt&#10;GyChAegUp3G+TYOfPKJwOJk9jsYpDI32voQUfaKxzn/lukXBKLEEzhGYHDfOByKk6EPCPUqvhZRx&#10;2FKhrsTjaRahWwOls52MyU5LwUJgSHF2v6ukRUcSpBO/WCF47sOsPigWgRtO2OpqeyLkxQYiUgU8&#10;KAuoXa2LNn7N0tlquprmg3w0WQ3ylLHBl3WVDybr7PFhOV5W1TL7HahledEIxrgK7HqdZvn/6eD6&#10;Yi4Kuyn11pLkLXrsHZDt/5F0nGsY5UUUO83OW9vPG6QZg6/PKGj/fg/2/WNf/AEAAP//AwBQSwME&#10;FAAGAAgAAAAhAHtIqafaAAAABwEAAA8AAABkcnMvZG93bnJldi54bWxMj91OwkAQhe9NeIfNkHgn&#10;uxJjoHZLkIQYojeiDzB0h7ahO9t0F2jf3iFe6NX8nMk53+SrwbfqQn1sAlt4nBlQxGVwDVcWvr+2&#10;DwtQMSE7bAOThZEirIrJXY6ZC1f+pMs+VUpMOGZooU6py7SOZU0e4yx0xKIdQ+8xydhX2vV4FXPf&#10;6rkxz9pjw5JQY0ebmsrT/uwtpJN5e3/F7bj2x12qlmPpd5sPa++nw/oFVKIh/R3DDV/QoRCmQziz&#10;i6q1II8kC/MnqTfVLBfSHX43usj1f/7iBwAA//8DAFBLAQItABQABgAIAAAAIQDkmcPA+wAAAOEB&#10;AAATAAAAAAAAAAAAAAAAAAAAAABbQ29udGVudF9UeXBlc10ueG1sUEsBAi0AFAAGAAgAAAAhACOy&#10;auHXAAAAlAEAAAsAAAAAAAAAAAAAAAAALAEAAF9yZWxzLy5yZWxzUEsBAi0AFAAGAAgAAAAhAN40&#10;NrQYAgAANAQAAA4AAAAAAAAAAAAAAAAALAIAAGRycy9lMm9Eb2MueG1sUEsBAi0AFAAGAAgAAAAh&#10;AHtIqafaAAAABwEAAA8AAAAAAAAAAAAAAAAAcAQAAGRycy9kb3ducmV2LnhtbFBLBQYAAAAABAAE&#10;APMAAAB3BQAAAAA=&#10;" strokeweight="3pt">
                <v:stroke linestyle="thinThin"/>
              </v:line>
            </w:pict>
          </mc:Fallback>
        </mc:AlternateContent>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4919B3">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E27064" w:rsidRPr="00E31144">
        <w:rPr>
          <w:rFonts w:ascii="Arial" w:hAnsi="Arial" w:cs="Arial"/>
          <w:sz w:val="20"/>
          <w:szCs w:val="20"/>
          <w:lang w:val="fr-FR"/>
        </w:rPr>
        <w:tab/>
      </w:r>
      <w:r w:rsidR="00AB5D12" w:rsidRPr="00E31144">
        <w:rPr>
          <w:rFonts w:ascii="Arial" w:hAnsi="Arial" w:cs="Arial"/>
          <w:sz w:val="20"/>
          <w:szCs w:val="20"/>
          <w:lang w:val="fr-FR"/>
        </w:rPr>
        <w:tab/>
      </w:r>
      <w:r w:rsidR="00C800D3">
        <w:rPr>
          <w:rFonts w:ascii="Arial" w:hAnsi="Arial" w:cs="Arial"/>
          <w:sz w:val="20"/>
          <w:szCs w:val="20"/>
          <w:lang w:val="fr-FR"/>
        </w:rPr>
        <w:t xml:space="preserve">           </w:t>
      </w:r>
    </w:p>
    <w:p w14:paraId="034A3820" w14:textId="6FB451BA" w:rsidR="00882E23" w:rsidRDefault="00882E23" w:rsidP="0096072A">
      <w:pPr>
        <w:ind w:right="168"/>
        <w:rPr>
          <w:rFonts w:ascii="Arial" w:hAnsi="Arial" w:cs="Arial"/>
          <w:b/>
          <w:i/>
          <w:iCs/>
          <w:smallCaps/>
          <w:color w:val="CC0000"/>
        </w:rPr>
      </w:pPr>
      <w:r>
        <w:rPr>
          <w:rFonts w:ascii="Arial" w:hAnsi="Arial" w:cs="Arial"/>
          <w:b/>
          <w:i/>
          <w:iCs/>
          <w:smallCaps/>
          <w:color w:val="CC0000"/>
        </w:rPr>
        <w:t>Summary of Qualifications</w:t>
      </w:r>
    </w:p>
    <w:p w14:paraId="22E35AC1" w14:textId="77777777" w:rsidR="001A3A93" w:rsidRDefault="001A3A93" w:rsidP="0096072A">
      <w:pPr>
        <w:ind w:right="168"/>
        <w:rPr>
          <w:rFonts w:ascii="Arial" w:hAnsi="Arial" w:cs="Arial"/>
          <w:sz w:val="20"/>
          <w:szCs w:val="20"/>
        </w:rPr>
      </w:pPr>
    </w:p>
    <w:p w14:paraId="07CAB9F9" w14:textId="77777777" w:rsidR="001A3A93" w:rsidRDefault="001A3A93" w:rsidP="0096072A">
      <w:pPr>
        <w:ind w:right="168"/>
        <w:rPr>
          <w:rFonts w:ascii="Arial" w:hAnsi="Arial" w:cs="Arial"/>
          <w:sz w:val="20"/>
          <w:szCs w:val="20"/>
        </w:rPr>
        <w:sectPr w:rsidR="001A3A93" w:rsidSect="006C7909">
          <w:pgSz w:w="12240" w:h="15840"/>
          <w:pgMar w:top="576" w:right="576" w:bottom="576" w:left="576" w:header="720" w:footer="720" w:gutter="0"/>
          <w:cols w:space="720"/>
          <w:docGrid w:linePitch="360"/>
        </w:sectPr>
      </w:pPr>
    </w:p>
    <w:p w14:paraId="3BD5B4B3" w14:textId="77777777" w:rsidR="001A3A93" w:rsidRPr="001A3A93" w:rsidRDefault="001A3A93" w:rsidP="00F07F5D">
      <w:pPr>
        <w:pStyle w:val="ListParagraph"/>
        <w:numPr>
          <w:ilvl w:val="0"/>
          <w:numId w:val="18"/>
        </w:numPr>
        <w:ind w:right="-9"/>
        <w:rPr>
          <w:rFonts w:ascii="Arial" w:hAnsi="Arial" w:cs="Arial"/>
          <w:sz w:val="20"/>
          <w:szCs w:val="20"/>
        </w:rPr>
      </w:pPr>
      <w:r w:rsidRPr="001A3A93">
        <w:rPr>
          <w:rFonts w:ascii="Arial" w:hAnsi="Arial" w:cs="Arial"/>
          <w:sz w:val="20"/>
          <w:szCs w:val="20"/>
        </w:rPr>
        <w:lastRenderedPageBreak/>
        <w:t>Diversity of knowledge and experience</w:t>
      </w:r>
      <w:r w:rsidRPr="001A3A93">
        <w:rPr>
          <w:rFonts w:ascii="Arial" w:hAnsi="Arial" w:cs="Arial"/>
          <w:sz w:val="20"/>
          <w:szCs w:val="20"/>
        </w:rPr>
        <w:tab/>
      </w:r>
    </w:p>
    <w:p w14:paraId="4A2F581F" w14:textId="716711AE" w:rsidR="00882E23" w:rsidRPr="001A3A93" w:rsidRDefault="008F5490" w:rsidP="008F5490">
      <w:pPr>
        <w:pStyle w:val="ListParagraph"/>
        <w:numPr>
          <w:ilvl w:val="0"/>
          <w:numId w:val="18"/>
        </w:numPr>
        <w:ind w:right="-9"/>
        <w:rPr>
          <w:rFonts w:ascii="Arial" w:hAnsi="Arial" w:cs="Arial"/>
          <w:sz w:val="20"/>
          <w:szCs w:val="20"/>
        </w:rPr>
      </w:pPr>
      <w:r>
        <w:rPr>
          <w:rFonts w:ascii="Arial" w:hAnsi="Arial" w:cs="Arial"/>
          <w:sz w:val="20"/>
          <w:szCs w:val="20"/>
        </w:rPr>
        <w:t>Tenacious attitude coupled w/ e</w:t>
      </w:r>
      <w:r w:rsidR="001A3A93" w:rsidRPr="001A3A93">
        <w:rPr>
          <w:rFonts w:ascii="Arial" w:hAnsi="Arial" w:cs="Arial"/>
          <w:sz w:val="20"/>
          <w:szCs w:val="20"/>
        </w:rPr>
        <w:t>motional Intelligence</w:t>
      </w:r>
    </w:p>
    <w:p w14:paraId="656F8D1E" w14:textId="5D262F67" w:rsidR="001A3A93" w:rsidRPr="001A3A93" w:rsidRDefault="00197991" w:rsidP="001A3A93">
      <w:pPr>
        <w:pStyle w:val="ListParagraph"/>
        <w:numPr>
          <w:ilvl w:val="0"/>
          <w:numId w:val="18"/>
        </w:numPr>
        <w:ind w:right="168"/>
        <w:rPr>
          <w:rFonts w:ascii="Arial" w:hAnsi="Arial" w:cs="Arial"/>
          <w:sz w:val="20"/>
          <w:szCs w:val="20"/>
        </w:rPr>
      </w:pPr>
      <w:r>
        <w:rPr>
          <w:rFonts w:ascii="Arial" w:hAnsi="Arial" w:cs="Arial"/>
          <w:sz w:val="20"/>
          <w:szCs w:val="20"/>
        </w:rPr>
        <w:t xml:space="preserve">Seasoned </w:t>
      </w:r>
      <w:r w:rsidR="001A3A93" w:rsidRPr="001A3A93">
        <w:rPr>
          <w:rFonts w:ascii="Arial" w:hAnsi="Arial" w:cs="Arial"/>
          <w:sz w:val="20"/>
          <w:szCs w:val="20"/>
        </w:rPr>
        <w:t xml:space="preserve">Leadership and </w:t>
      </w:r>
      <w:r>
        <w:rPr>
          <w:rFonts w:ascii="Arial" w:hAnsi="Arial" w:cs="Arial"/>
          <w:sz w:val="20"/>
          <w:szCs w:val="20"/>
        </w:rPr>
        <w:t>personal mentorship</w:t>
      </w:r>
      <w:r>
        <w:rPr>
          <w:rFonts w:ascii="Arial" w:hAnsi="Arial" w:cs="Arial"/>
          <w:sz w:val="20"/>
          <w:szCs w:val="20"/>
        </w:rPr>
        <w:tab/>
      </w:r>
    </w:p>
    <w:p w14:paraId="0A19C07B" w14:textId="62ECB1FA" w:rsidR="001A3A93" w:rsidRPr="001A3A93" w:rsidRDefault="001A3A93" w:rsidP="001A3A93">
      <w:pPr>
        <w:pStyle w:val="ListParagraph"/>
        <w:numPr>
          <w:ilvl w:val="0"/>
          <w:numId w:val="18"/>
        </w:numPr>
        <w:ind w:right="168"/>
        <w:rPr>
          <w:rFonts w:ascii="Arial" w:hAnsi="Arial" w:cs="Arial"/>
          <w:sz w:val="20"/>
          <w:szCs w:val="20"/>
        </w:rPr>
      </w:pPr>
      <w:r w:rsidRPr="001A3A93">
        <w:rPr>
          <w:rFonts w:ascii="Arial" w:hAnsi="Arial" w:cs="Arial"/>
          <w:sz w:val="20"/>
          <w:szCs w:val="20"/>
        </w:rPr>
        <w:t>Lean</w:t>
      </w:r>
      <w:r w:rsidR="0018221D">
        <w:rPr>
          <w:rFonts w:ascii="Arial" w:hAnsi="Arial" w:cs="Arial"/>
          <w:sz w:val="20"/>
          <w:szCs w:val="20"/>
        </w:rPr>
        <w:t xml:space="preserve"> startup &amp;</w:t>
      </w:r>
      <w:r w:rsidRPr="001A3A93">
        <w:rPr>
          <w:rFonts w:ascii="Arial" w:hAnsi="Arial" w:cs="Arial"/>
          <w:sz w:val="20"/>
          <w:szCs w:val="20"/>
        </w:rPr>
        <w:t xml:space="preserve"> Agile thinker, coach, mentor</w:t>
      </w:r>
    </w:p>
    <w:p w14:paraId="155475AE" w14:textId="1A1E3EC4" w:rsidR="00882E23" w:rsidRPr="0018221D" w:rsidRDefault="001A3A93" w:rsidP="001A3A93">
      <w:pPr>
        <w:pStyle w:val="ListParagraph"/>
        <w:numPr>
          <w:ilvl w:val="0"/>
          <w:numId w:val="18"/>
        </w:numPr>
        <w:ind w:right="168"/>
        <w:rPr>
          <w:rFonts w:ascii="Arial" w:hAnsi="Arial" w:cs="Arial"/>
          <w:b/>
          <w:i/>
          <w:iCs/>
          <w:smallCaps/>
          <w:color w:val="CC0000"/>
        </w:rPr>
      </w:pPr>
      <w:r w:rsidRPr="001A3A93">
        <w:rPr>
          <w:rFonts w:ascii="Arial" w:hAnsi="Arial" w:cs="Arial"/>
          <w:sz w:val="20"/>
          <w:szCs w:val="20"/>
        </w:rPr>
        <w:t xml:space="preserve">Technical expertise with </w:t>
      </w:r>
      <w:r w:rsidR="008F5490">
        <w:rPr>
          <w:rFonts w:ascii="Arial" w:hAnsi="Arial" w:cs="Arial"/>
          <w:sz w:val="20"/>
          <w:szCs w:val="20"/>
        </w:rPr>
        <w:t xml:space="preserve">powerful </w:t>
      </w:r>
      <w:r w:rsidRPr="001A3A93">
        <w:rPr>
          <w:rFonts w:ascii="Arial" w:hAnsi="Arial" w:cs="Arial"/>
          <w:sz w:val="20"/>
          <w:szCs w:val="20"/>
        </w:rPr>
        <w:t>business acumen</w:t>
      </w:r>
    </w:p>
    <w:p w14:paraId="0BB98578" w14:textId="77777777" w:rsidR="00197991" w:rsidRPr="00197991" w:rsidRDefault="00197991" w:rsidP="00197991">
      <w:pPr>
        <w:ind w:right="168"/>
        <w:rPr>
          <w:rFonts w:ascii="Arial" w:hAnsi="Arial" w:cs="Arial"/>
          <w:b/>
          <w:i/>
          <w:iCs/>
          <w:smallCaps/>
          <w:color w:val="CC0000"/>
        </w:rPr>
      </w:pPr>
    </w:p>
    <w:p w14:paraId="10AB4D42" w14:textId="730CB1CC" w:rsidR="0018221D" w:rsidRPr="00762EDF" w:rsidRDefault="0018221D" w:rsidP="000E0B87">
      <w:pPr>
        <w:pStyle w:val="ListParagraph"/>
        <w:numPr>
          <w:ilvl w:val="0"/>
          <w:numId w:val="21"/>
        </w:numPr>
        <w:ind w:right="168"/>
        <w:rPr>
          <w:rFonts w:ascii="Arial" w:hAnsi="Arial" w:cs="Arial"/>
          <w:b/>
          <w:i/>
          <w:iCs/>
          <w:smallCaps/>
          <w:color w:val="CC0000"/>
        </w:rPr>
      </w:pPr>
      <w:r>
        <w:rPr>
          <w:rFonts w:ascii="Arial" w:hAnsi="Arial" w:cs="Arial"/>
          <w:sz w:val="20"/>
          <w:szCs w:val="20"/>
        </w:rPr>
        <w:lastRenderedPageBreak/>
        <w:t>Highly motivated and enthusiastic</w:t>
      </w:r>
    </w:p>
    <w:p w14:paraId="6101AE86" w14:textId="189132D5" w:rsidR="00762EDF" w:rsidRPr="001A3A93" w:rsidRDefault="00762EDF" w:rsidP="000E0B87">
      <w:pPr>
        <w:pStyle w:val="ListParagraph"/>
        <w:numPr>
          <w:ilvl w:val="0"/>
          <w:numId w:val="21"/>
        </w:numPr>
        <w:ind w:right="168"/>
        <w:rPr>
          <w:rFonts w:ascii="Arial" w:hAnsi="Arial" w:cs="Arial"/>
          <w:b/>
          <w:i/>
          <w:iCs/>
          <w:smallCaps/>
          <w:color w:val="CC0000"/>
        </w:rPr>
      </w:pPr>
      <w:r>
        <w:rPr>
          <w:rFonts w:ascii="Arial" w:hAnsi="Arial" w:cs="Arial"/>
          <w:sz w:val="20"/>
          <w:szCs w:val="20"/>
        </w:rPr>
        <w:t>P&amp;L oversight and increasing topline/bottom line</w:t>
      </w:r>
    </w:p>
    <w:p w14:paraId="5134881E" w14:textId="2542B8D5" w:rsidR="00197991" w:rsidRPr="00197991" w:rsidRDefault="000E0B87" w:rsidP="00197991">
      <w:pPr>
        <w:pStyle w:val="ListParagraph"/>
        <w:numPr>
          <w:ilvl w:val="0"/>
          <w:numId w:val="21"/>
        </w:numPr>
        <w:ind w:right="168"/>
        <w:rPr>
          <w:rFonts w:ascii="Arial" w:hAnsi="Arial" w:cs="Arial"/>
          <w:b/>
          <w:i/>
          <w:iCs/>
          <w:smallCaps/>
          <w:color w:val="CC0000"/>
        </w:rPr>
      </w:pPr>
      <w:r>
        <w:rPr>
          <w:rFonts w:ascii="Arial" w:hAnsi="Arial" w:cs="Arial"/>
          <w:sz w:val="20"/>
          <w:szCs w:val="20"/>
        </w:rPr>
        <w:t>Process, people and product re-engineering &amp; optimization via KPI</w:t>
      </w:r>
      <w:r w:rsidR="00197991">
        <w:rPr>
          <w:rFonts w:ascii="Arial" w:hAnsi="Arial" w:cs="Arial"/>
          <w:sz w:val="20"/>
          <w:szCs w:val="20"/>
        </w:rPr>
        <w:t>’s</w:t>
      </w:r>
      <w:r>
        <w:rPr>
          <w:rFonts w:ascii="Arial" w:hAnsi="Arial" w:cs="Arial"/>
          <w:sz w:val="20"/>
          <w:szCs w:val="20"/>
        </w:rPr>
        <w:t xml:space="preserve"> and ROI/BE</w:t>
      </w:r>
    </w:p>
    <w:p w14:paraId="67420803" w14:textId="7519A860" w:rsidR="00197991" w:rsidRPr="00197991" w:rsidRDefault="00197991" w:rsidP="00197991">
      <w:pPr>
        <w:pStyle w:val="ListParagraph"/>
        <w:numPr>
          <w:ilvl w:val="0"/>
          <w:numId w:val="21"/>
        </w:numPr>
        <w:ind w:right="168"/>
        <w:rPr>
          <w:rFonts w:ascii="Arial" w:hAnsi="Arial" w:cs="Arial"/>
          <w:b/>
          <w:i/>
          <w:iCs/>
          <w:smallCaps/>
          <w:color w:val="CC0000"/>
        </w:rPr>
      </w:pPr>
      <w:r>
        <w:rPr>
          <w:rFonts w:ascii="Arial" w:hAnsi="Arial" w:cs="Arial"/>
          <w:sz w:val="20"/>
          <w:szCs w:val="20"/>
        </w:rPr>
        <w:t>Inspirational leader fosters employee centric culture</w:t>
      </w:r>
    </w:p>
    <w:p w14:paraId="5E5CD336" w14:textId="77777777" w:rsidR="00197991" w:rsidRDefault="00197991" w:rsidP="00197991">
      <w:pPr>
        <w:ind w:right="168"/>
        <w:rPr>
          <w:rFonts w:ascii="Arial" w:hAnsi="Arial" w:cs="Arial"/>
          <w:b/>
          <w:i/>
          <w:iCs/>
          <w:smallCaps/>
          <w:color w:val="CC0000"/>
        </w:rPr>
      </w:pPr>
    </w:p>
    <w:p w14:paraId="0424AD51" w14:textId="77777777" w:rsidR="00197991" w:rsidRPr="00197991" w:rsidRDefault="00197991" w:rsidP="00197991">
      <w:pPr>
        <w:ind w:right="168"/>
        <w:rPr>
          <w:rFonts w:ascii="Arial" w:hAnsi="Arial" w:cs="Arial"/>
          <w:b/>
          <w:i/>
          <w:iCs/>
          <w:smallCaps/>
          <w:color w:val="CC0000"/>
        </w:rPr>
        <w:sectPr w:rsidR="00197991" w:rsidRPr="00197991" w:rsidSect="008F5490">
          <w:type w:val="continuous"/>
          <w:pgSz w:w="12240" w:h="15840"/>
          <w:pgMar w:top="576" w:right="576" w:bottom="576" w:left="576" w:header="720" w:footer="720" w:gutter="0"/>
          <w:cols w:num="2" w:space="48"/>
          <w:docGrid w:linePitch="360"/>
        </w:sectPr>
      </w:pPr>
    </w:p>
    <w:p w14:paraId="348FF357" w14:textId="074D36C3" w:rsidR="00882E23" w:rsidRDefault="00882E23" w:rsidP="0096072A">
      <w:pPr>
        <w:ind w:right="168"/>
        <w:rPr>
          <w:rFonts w:ascii="Arial" w:hAnsi="Arial" w:cs="Arial"/>
          <w:b/>
          <w:i/>
          <w:iCs/>
          <w:smallCaps/>
          <w:color w:val="CC0000"/>
        </w:rPr>
      </w:pPr>
      <w:r>
        <w:rPr>
          <w:rFonts w:ascii="Arial" w:hAnsi="Arial" w:cs="Arial"/>
          <w:noProof/>
          <w:sz w:val="20"/>
          <w:szCs w:val="20"/>
        </w:rPr>
        <w:lastRenderedPageBreak/>
        <mc:AlternateContent>
          <mc:Choice Requires="wps">
            <w:drawing>
              <wp:anchor distT="0" distB="0" distL="114300" distR="114300" simplePos="0" relativeHeight="251665408" behindDoc="0" locked="0" layoutInCell="1" allowOverlap="1" wp14:anchorId="08595449" wp14:editId="62CFB122">
                <wp:simplePos x="0" y="0"/>
                <wp:positionH relativeFrom="column">
                  <wp:posOffset>0</wp:posOffset>
                </wp:positionH>
                <wp:positionV relativeFrom="paragraph">
                  <wp:posOffset>123190</wp:posOffset>
                </wp:positionV>
                <wp:extent cx="6858000" cy="0"/>
                <wp:effectExtent l="0" t="0" r="25400" b="2540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1gwhICAAAqBAAADgAAAGRycy9lMm9Eb2MueG1srFPBjtowEL1X2n+wfIckbBayEWG1CtALbZF2&#10;+wHGdohVx7ZsQ0BV/71jQ9Du9lJVzcEZe2ae38wbz59OnURHbp3QqsLZOMWIK6qZUPsKf39djwqM&#10;nCeKEakVr/CZO/y0uPs0703JJ7rVknGLAES5sjcVbr03ZZI42vKOuLE2XIGz0bYjHrZ2nzBLekDv&#10;ZDJJ02nSa8uM1ZQ7B6fLixMvIn7TcOq/NY3jHskKAzcfVxvXXViTxZyUe0tMK+iVBvkHFh0RCi69&#10;QS2JJ+hgxR9QnaBWO934MdVdoptGUB5rgGqy9EM1Ly0xPNYCzXHm1ib3/2Dp1+PWIsEqPMNIkQ4k&#10;2gjF0f0stKY3roSIWm1tKI6e1IvZaPrDIaXrlqg9jxRfzwbyspCRvEsJG2fggl3/RTOIIQevY59O&#10;je0CJHQAnaIc55sc/OQRhcNp8VCkKahGB19CyiHRWOc/c92hYFRYAukITI4b5wMRUg4h4R6l10LK&#10;qLZUqAe2kxlAB5fTUrDgjRu739XSoiMJAxO/WNaHMKsPikW0lhO2utqeCHmx4XapAh7UAnyu1mUi&#10;fj6mj6tiVeSjfDJdjfKUsdHzus5H03U2e1jeL+t6mf0K1LK8bAVjXAV2w3Rm+d+pf30nl7m6zeet&#10;D8l79NgwIDv8I+koZtDvMgk7zc5bO4gMAxmDr48nTPzbPdhvn/jiNwAAAP//AwBQSwMEFAAGAAgA&#10;AAAhADiH6DLaAAAABwEAAA8AAABkcnMvZG93bnJldi54bWxMj8FOwzAMhu9IvENkJG4sYUJQStMJ&#10;gaYJxGUbElevNU2hcbom28rb42kHOPr7rd+fi9noO7WnIbaBLVxPDCjiKtQtNxbe1/OrDFRMyDV2&#10;gcnCD0WYlednBeZ1OPCS9qvUKCnhmKMFl1Kfax0rRx7jJPTEkn2GwWOScWh0PeBByn2np8bcao8t&#10;ywWHPT05qr5XO28BnxfL9JFNX+/aF/f2tZ5vFy7bWnt5MT4+gEo0pr9lOOqLOpTitAk7rqPqLMgj&#10;Sej9DahjajIjZHMiuiz0f//yFwAA//8DAFBLAQItABQABgAIAAAAIQDkmcPA+wAAAOEBAAATAAAA&#10;AAAAAAAAAAAAAAAAAABbQ29udGVudF9UeXBlc10ueG1sUEsBAi0AFAAGAAgAAAAhACOyauHXAAAA&#10;lAEAAAsAAAAAAAAAAAAAAAAALAEAAF9yZWxzLy5yZWxzUEsBAi0AFAAGAAgAAAAhAHXNYMISAgAA&#10;KgQAAA4AAAAAAAAAAAAAAAAALAIAAGRycy9lMm9Eb2MueG1sUEsBAi0AFAAGAAgAAAAhADiH6DLa&#10;AAAABwEAAA8AAAAAAAAAAAAAAAAAagQAAGRycy9kb3ducmV2LnhtbFBLBQYAAAAABAAEAPMAAABx&#10;BQAAAAA=&#10;" strokeweight="1pt"/>
            </w:pict>
          </mc:Fallback>
        </mc:AlternateContent>
      </w:r>
    </w:p>
    <w:p w14:paraId="4C672B6C" w14:textId="69F648AE" w:rsidR="0005411D" w:rsidRDefault="00876C5F" w:rsidP="0096072A">
      <w:pPr>
        <w:ind w:right="168"/>
        <w:rPr>
          <w:rFonts w:ascii="Arial" w:hAnsi="Arial" w:cs="Arial"/>
          <w:b/>
          <w:i/>
          <w:iCs/>
          <w:smallCaps/>
          <w:color w:val="CC0000"/>
        </w:rPr>
      </w:pPr>
      <w:r>
        <w:rPr>
          <w:rFonts w:ascii="Arial" w:hAnsi="Arial" w:cs="Arial"/>
          <w:b/>
          <w:i/>
          <w:iCs/>
          <w:smallCaps/>
          <w:color w:val="CC0000"/>
        </w:rPr>
        <w:t>Signature Achievements</w:t>
      </w:r>
    </w:p>
    <w:p w14:paraId="2CF9B2F1" w14:textId="77777777" w:rsidR="0005411D" w:rsidRDefault="0005411D" w:rsidP="0096072A">
      <w:pPr>
        <w:ind w:right="168"/>
        <w:rPr>
          <w:rFonts w:ascii="Arial" w:hAnsi="Arial" w:cs="Arial"/>
          <w:b/>
          <w:i/>
          <w:iCs/>
          <w:smallCaps/>
          <w:color w:val="CC0000"/>
        </w:rPr>
      </w:pPr>
    </w:p>
    <w:p w14:paraId="6642EF98" w14:textId="4C02B4E8" w:rsidR="006C033E" w:rsidRDefault="006C033E" w:rsidP="002D3319">
      <w:pPr>
        <w:ind w:left="284" w:right="168"/>
        <w:rPr>
          <w:rFonts w:ascii="Arial" w:hAnsi="Arial" w:cs="Arial"/>
          <w:sz w:val="20"/>
          <w:szCs w:val="20"/>
        </w:rPr>
      </w:pPr>
      <w:r>
        <w:rPr>
          <w:rFonts w:ascii="Arial" w:hAnsi="Arial" w:cs="Arial"/>
          <w:b/>
          <w:iCs/>
          <w:smallCaps/>
          <w:sz w:val="20"/>
          <w:szCs w:val="20"/>
        </w:rPr>
        <w:t>2015 –</w:t>
      </w:r>
      <w:r w:rsidR="00E40A82">
        <w:rPr>
          <w:rFonts w:ascii="Arial" w:hAnsi="Arial" w:cs="Arial"/>
          <w:b/>
          <w:iCs/>
          <w:smallCaps/>
          <w:sz w:val="20"/>
          <w:szCs w:val="20"/>
        </w:rPr>
        <w:t xml:space="preserve"> </w:t>
      </w:r>
      <w:r w:rsidR="002D3319">
        <w:rPr>
          <w:rFonts w:ascii="Arial" w:hAnsi="Arial" w:cs="Arial"/>
          <w:sz w:val="20"/>
          <w:szCs w:val="20"/>
        </w:rPr>
        <w:t xml:space="preserve">As COO at Rangle.io I was a core contributor </w:t>
      </w:r>
      <w:r>
        <w:rPr>
          <w:rFonts w:ascii="Arial" w:hAnsi="Arial" w:cs="Arial"/>
          <w:sz w:val="20"/>
          <w:szCs w:val="20"/>
        </w:rPr>
        <w:t xml:space="preserve">in the </w:t>
      </w:r>
      <w:r w:rsidR="001A3A93">
        <w:rPr>
          <w:rFonts w:ascii="Arial" w:hAnsi="Arial" w:cs="Arial"/>
          <w:sz w:val="20"/>
          <w:szCs w:val="20"/>
        </w:rPr>
        <w:t>explosive growth</w:t>
      </w:r>
      <w:r>
        <w:rPr>
          <w:rFonts w:ascii="Arial" w:hAnsi="Arial" w:cs="Arial"/>
          <w:sz w:val="20"/>
          <w:szCs w:val="20"/>
        </w:rPr>
        <w:t xml:space="preserve"> of </w:t>
      </w:r>
      <w:r w:rsidR="004333A2">
        <w:rPr>
          <w:rFonts w:ascii="Arial" w:hAnsi="Arial" w:cs="Arial"/>
          <w:sz w:val="20"/>
          <w:szCs w:val="20"/>
        </w:rPr>
        <w:t xml:space="preserve">a </w:t>
      </w:r>
      <w:r>
        <w:rPr>
          <w:rFonts w:ascii="Arial" w:hAnsi="Arial" w:cs="Arial"/>
          <w:sz w:val="20"/>
          <w:szCs w:val="20"/>
        </w:rPr>
        <w:t xml:space="preserve">leading </w:t>
      </w:r>
      <w:r w:rsidR="003E7D90">
        <w:rPr>
          <w:rFonts w:ascii="Arial" w:hAnsi="Arial" w:cs="Arial"/>
          <w:sz w:val="20"/>
          <w:szCs w:val="20"/>
        </w:rPr>
        <w:t>JavaScript</w:t>
      </w:r>
      <w:r>
        <w:rPr>
          <w:rFonts w:ascii="Arial" w:hAnsi="Arial" w:cs="Arial"/>
          <w:sz w:val="20"/>
          <w:szCs w:val="20"/>
        </w:rPr>
        <w:t xml:space="preserve"> consulting and services firm</w:t>
      </w:r>
      <w:r w:rsidR="004333A2">
        <w:rPr>
          <w:rFonts w:ascii="Arial" w:hAnsi="Arial" w:cs="Arial"/>
          <w:sz w:val="20"/>
          <w:szCs w:val="20"/>
        </w:rPr>
        <w:t xml:space="preserve"> in Toronto</w:t>
      </w:r>
      <w:r w:rsidR="0027796B">
        <w:rPr>
          <w:rFonts w:ascii="Arial" w:hAnsi="Arial" w:cs="Arial"/>
          <w:sz w:val="20"/>
          <w:szCs w:val="20"/>
        </w:rPr>
        <w:t xml:space="preserve"> from 7 employ</w:t>
      </w:r>
      <w:bookmarkStart w:id="0" w:name="_GoBack"/>
      <w:bookmarkEnd w:id="0"/>
      <w:r w:rsidR="0027796B">
        <w:rPr>
          <w:rFonts w:ascii="Arial" w:hAnsi="Arial" w:cs="Arial"/>
          <w:sz w:val="20"/>
          <w:szCs w:val="20"/>
        </w:rPr>
        <w:t>ees to over 200</w:t>
      </w:r>
      <w:r w:rsidR="001A3A93">
        <w:rPr>
          <w:rFonts w:ascii="Arial" w:hAnsi="Arial" w:cs="Arial"/>
          <w:sz w:val="20"/>
          <w:szCs w:val="20"/>
        </w:rPr>
        <w:t xml:space="preserve"> employees over a </w:t>
      </w:r>
      <w:r w:rsidR="00E666C0">
        <w:rPr>
          <w:rFonts w:ascii="Arial" w:hAnsi="Arial" w:cs="Arial"/>
          <w:sz w:val="20"/>
          <w:szCs w:val="20"/>
        </w:rPr>
        <w:t>2-year</w:t>
      </w:r>
      <w:r w:rsidR="001A3A93">
        <w:rPr>
          <w:rFonts w:ascii="Arial" w:hAnsi="Arial" w:cs="Arial"/>
          <w:sz w:val="20"/>
          <w:szCs w:val="20"/>
        </w:rPr>
        <w:t xml:space="preserve"> period, incre</w:t>
      </w:r>
      <w:r w:rsidR="007B3D79">
        <w:rPr>
          <w:rFonts w:ascii="Arial" w:hAnsi="Arial" w:cs="Arial"/>
          <w:sz w:val="20"/>
          <w:szCs w:val="20"/>
        </w:rPr>
        <w:t>asing revenues from $800K to $20</w:t>
      </w:r>
      <w:r w:rsidR="001A3A93">
        <w:rPr>
          <w:rFonts w:ascii="Arial" w:hAnsi="Arial" w:cs="Arial"/>
          <w:sz w:val="20"/>
          <w:szCs w:val="20"/>
        </w:rPr>
        <w:t>M+ annually.</w:t>
      </w:r>
    </w:p>
    <w:p w14:paraId="62A8D634" w14:textId="77777777" w:rsidR="006C033E" w:rsidRDefault="006C033E" w:rsidP="002D3319">
      <w:pPr>
        <w:ind w:left="284" w:right="168"/>
        <w:rPr>
          <w:rFonts w:ascii="Arial" w:hAnsi="Arial" w:cs="Arial"/>
          <w:b/>
          <w:iCs/>
          <w:smallCaps/>
          <w:sz w:val="20"/>
          <w:szCs w:val="20"/>
        </w:rPr>
      </w:pPr>
    </w:p>
    <w:p w14:paraId="076A8683" w14:textId="28E9B328" w:rsidR="00E8624B" w:rsidRDefault="00E8624B" w:rsidP="002D3319">
      <w:pPr>
        <w:ind w:left="284" w:right="168"/>
        <w:rPr>
          <w:rFonts w:ascii="Arial" w:hAnsi="Arial" w:cs="Arial"/>
          <w:b/>
          <w:iCs/>
          <w:smallCaps/>
          <w:sz w:val="20"/>
          <w:szCs w:val="20"/>
        </w:rPr>
      </w:pPr>
      <w:r>
        <w:rPr>
          <w:rFonts w:ascii="Arial" w:hAnsi="Arial" w:cs="Arial"/>
          <w:b/>
          <w:iCs/>
          <w:smallCaps/>
          <w:sz w:val="20"/>
          <w:szCs w:val="20"/>
        </w:rPr>
        <w:t>2011 –</w:t>
      </w:r>
      <w:r w:rsidR="006C033E">
        <w:rPr>
          <w:rFonts w:ascii="Arial" w:hAnsi="Arial" w:cs="Arial"/>
          <w:sz w:val="20"/>
          <w:szCs w:val="20"/>
        </w:rPr>
        <w:t xml:space="preserve"> Mitigated damages to Logitech </w:t>
      </w:r>
      <w:r w:rsidR="004333A2">
        <w:rPr>
          <w:rFonts w:ascii="Arial" w:hAnsi="Arial" w:cs="Arial"/>
          <w:sz w:val="20"/>
          <w:szCs w:val="20"/>
        </w:rPr>
        <w:t xml:space="preserve">Corporate </w:t>
      </w:r>
      <w:r w:rsidR="006C033E">
        <w:rPr>
          <w:rFonts w:ascii="Arial" w:hAnsi="Arial" w:cs="Arial"/>
          <w:sz w:val="20"/>
          <w:szCs w:val="20"/>
        </w:rPr>
        <w:t xml:space="preserve">in Class Action </w:t>
      </w:r>
      <w:r w:rsidR="004333A2">
        <w:rPr>
          <w:rFonts w:ascii="Arial" w:hAnsi="Arial" w:cs="Arial"/>
          <w:sz w:val="20"/>
          <w:szCs w:val="20"/>
        </w:rPr>
        <w:t xml:space="preserve">lawsuit </w:t>
      </w:r>
      <w:r w:rsidR="001A3A93">
        <w:rPr>
          <w:rFonts w:ascii="Arial" w:hAnsi="Arial" w:cs="Arial"/>
          <w:sz w:val="20"/>
          <w:szCs w:val="20"/>
        </w:rPr>
        <w:t xml:space="preserve">(District court of Northern California) </w:t>
      </w:r>
      <w:r w:rsidR="006C033E">
        <w:rPr>
          <w:rFonts w:ascii="Arial" w:hAnsi="Arial" w:cs="Arial"/>
          <w:sz w:val="20"/>
          <w:szCs w:val="20"/>
        </w:rPr>
        <w:t>to</w:t>
      </w:r>
      <w:r w:rsidR="001A3A93">
        <w:rPr>
          <w:rFonts w:ascii="Arial" w:hAnsi="Arial" w:cs="Arial"/>
          <w:sz w:val="20"/>
          <w:szCs w:val="20"/>
        </w:rPr>
        <w:t xml:space="preserve"> $8</w:t>
      </w:r>
      <w:r w:rsidR="004333A2">
        <w:rPr>
          <w:rFonts w:ascii="Arial" w:hAnsi="Arial" w:cs="Arial"/>
          <w:sz w:val="20"/>
          <w:szCs w:val="20"/>
        </w:rPr>
        <w:t>.2M; potential exposure was</w:t>
      </w:r>
      <w:r w:rsidR="006C033E">
        <w:rPr>
          <w:rFonts w:ascii="Arial" w:hAnsi="Arial" w:cs="Arial"/>
          <w:sz w:val="20"/>
          <w:szCs w:val="20"/>
        </w:rPr>
        <w:t xml:space="preserve"> $80M+ in product fulfillment damages.</w:t>
      </w:r>
    </w:p>
    <w:p w14:paraId="0708107C" w14:textId="77777777" w:rsidR="00E8624B" w:rsidRDefault="00E8624B" w:rsidP="002D3319">
      <w:pPr>
        <w:ind w:left="284" w:right="168"/>
        <w:rPr>
          <w:rFonts w:ascii="Arial" w:hAnsi="Arial" w:cs="Arial"/>
          <w:b/>
          <w:iCs/>
          <w:smallCaps/>
          <w:sz w:val="20"/>
          <w:szCs w:val="20"/>
        </w:rPr>
      </w:pPr>
    </w:p>
    <w:p w14:paraId="46939FFC" w14:textId="2238E81C" w:rsidR="00E8624B" w:rsidRDefault="00E8624B" w:rsidP="002D3319">
      <w:pPr>
        <w:ind w:left="284" w:right="168"/>
        <w:rPr>
          <w:rFonts w:ascii="Arial" w:hAnsi="Arial" w:cs="Arial"/>
          <w:b/>
          <w:iCs/>
          <w:smallCaps/>
          <w:sz w:val="20"/>
          <w:szCs w:val="20"/>
        </w:rPr>
      </w:pPr>
      <w:r>
        <w:rPr>
          <w:rFonts w:ascii="Arial" w:hAnsi="Arial" w:cs="Arial"/>
          <w:b/>
          <w:iCs/>
          <w:smallCaps/>
          <w:sz w:val="20"/>
          <w:szCs w:val="20"/>
        </w:rPr>
        <w:t xml:space="preserve">2010 – </w:t>
      </w:r>
      <w:r>
        <w:rPr>
          <w:rFonts w:ascii="Helvetica" w:hAnsi="Helvetica" w:cs="Arial"/>
          <w:iCs/>
          <w:sz w:val="20"/>
          <w:szCs w:val="20"/>
        </w:rPr>
        <w:t xml:space="preserve">Reduce customer service expenses from 17% to 8% of gross sales by </w:t>
      </w:r>
      <w:r w:rsidR="004333A2">
        <w:rPr>
          <w:rFonts w:ascii="Helvetica" w:hAnsi="Helvetica" w:cs="Arial"/>
          <w:iCs/>
          <w:sz w:val="20"/>
          <w:szCs w:val="20"/>
        </w:rPr>
        <w:t xml:space="preserve">acquiring executive approval for, and delivering </w:t>
      </w:r>
      <w:r>
        <w:rPr>
          <w:rFonts w:ascii="Helvetica" w:hAnsi="Helvetica" w:cs="Arial"/>
          <w:iCs/>
          <w:sz w:val="20"/>
          <w:szCs w:val="20"/>
        </w:rPr>
        <w:t xml:space="preserve">monetized support services. </w:t>
      </w:r>
    </w:p>
    <w:p w14:paraId="286D700C" w14:textId="77777777" w:rsidR="00E8624B" w:rsidRDefault="00E8624B" w:rsidP="002D3319">
      <w:pPr>
        <w:ind w:left="284" w:right="168"/>
        <w:rPr>
          <w:rFonts w:ascii="Arial" w:hAnsi="Arial" w:cs="Arial"/>
          <w:b/>
          <w:iCs/>
          <w:smallCaps/>
          <w:sz w:val="20"/>
          <w:szCs w:val="20"/>
        </w:rPr>
      </w:pPr>
    </w:p>
    <w:p w14:paraId="31FE84F0" w14:textId="12D79CA8" w:rsidR="0005411D" w:rsidRPr="00E8624B" w:rsidRDefault="0005411D" w:rsidP="002D3319">
      <w:pPr>
        <w:ind w:left="284" w:right="168"/>
        <w:rPr>
          <w:rFonts w:ascii="Helvetica" w:hAnsi="Helvetica" w:cs="Arial"/>
          <w:iCs/>
          <w:sz w:val="20"/>
          <w:szCs w:val="20"/>
        </w:rPr>
      </w:pPr>
      <w:r w:rsidRPr="00C800D3">
        <w:rPr>
          <w:rFonts w:ascii="Arial" w:hAnsi="Arial" w:cs="Arial"/>
          <w:b/>
          <w:iCs/>
          <w:smallCaps/>
          <w:sz w:val="20"/>
          <w:szCs w:val="20"/>
        </w:rPr>
        <w:t>2007</w:t>
      </w:r>
      <w:r>
        <w:rPr>
          <w:rFonts w:ascii="Arial" w:hAnsi="Arial" w:cs="Arial"/>
          <w:b/>
          <w:iCs/>
          <w:smallCaps/>
          <w:sz w:val="20"/>
          <w:szCs w:val="20"/>
        </w:rPr>
        <w:t xml:space="preserve"> – </w:t>
      </w:r>
      <w:r w:rsidR="00E8624B">
        <w:rPr>
          <w:rFonts w:ascii="Helvetica" w:hAnsi="Helvetica" w:cs="Arial"/>
          <w:iCs/>
          <w:sz w:val="20"/>
          <w:szCs w:val="20"/>
        </w:rPr>
        <w:t>Aided founders is obtaining $29 million earn out by exceeding revenue/cost targets; through the delivery of flagship “H</w:t>
      </w:r>
      <w:r w:rsidR="00E8624B" w:rsidRPr="0014279B">
        <w:rPr>
          <w:rFonts w:ascii="Helvetica" w:hAnsi="Helvetica" w:cs="Arial"/>
          <w:iCs/>
          <w:sz w:val="20"/>
          <w:szCs w:val="20"/>
        </w:rPr>
        <w:t>armony 1000</w:t>
      </w:r>
      <w:r w:rsidR="00E8624B">
        <w:rPr>
          <w:rFonts w:ascii="Helvetica" w:hAnsi="Helvetica" w:cs="Arial"/>
          <w:iCs/>
          <w:sz w:val="20"/>
          <w:szCs w:val="20"/>
        </w:rPr>
        <w:t>” (</w:t>
      </w:r>
      <w:hyperlink r:id="rId8" w:history="1">
        <w:r w:rsidR="00E8624B" w:rsidRPr="00DE5031">
          <w:rPr>
            <w:rStyle w:val="Hyperlink"/>
            <w:rFonts w:ascii="Helvetica" w:hAnsi="Helvetica" w:cs="Arial"/>
            <w:i/>
            <w:iCs/>
            <w:sz w:val="20"/>
            <w:szCs w:val="20"/>
          </w:rPr>
          <w:t>link</w:t>
        </w:r>
      </w:hyperlink>
      <w:r w:rsidR="00E8624B">
        <w:rPr>
          <w:rFonts w:ascii="Helvetica" w:hAnsi="Helvetica" w:cs="Arial"/>
          <w:iCs/>
          <w:sz w:val="20"/>
          <w:szCs w:val="20"/>
        </w:rPr>
        <w:t>) remote control</w:t>
      </w:r>
      <w:r w:rsidR="004333A2">
        <w:rPr>
          <w:rFonts w:ascii="Helvetica" w:hAnsi="Helvetica" w:cs="Arial"/>
          <w:iCs/>
          <w:sz w:val="20"/>
          <w:szCs w:val="20"/>
        </w:rPr>
        <w:t xml:space="preserve"> for BestBuy Christmas reset</w:t>
      </w:r>
      <w:r w:rsidR="00E8624B">
        <w:rPr>
          <w:rFonts w:ascii="Helvetica" w:hAnsi="Helvetica" w:cs="Arial"/>
          <w:iCs/>
          <w:sz w:val="20"/>
          <w:szCs w:val="20"/>
        </w:rPr>
        <w:t>;</w:t>
      </w:r>
      <w:r w:rsidR="004333A2">
        <w:rPr>
          <w:rFonts w:ascii="Helvetica" w:hAnsi="Helvetica" w:cs="Arial"/>
          <w:iCs/>
          <w:sz w:val="20"/>
          <w:szCs w:val="20"/>
        </w:rPr>
        <w:t xml:space="preserve"> PLUS, delivery of</w:t>
      </w:r>
      <w:r w:rsidR="00E8624B">
        <w:rPr>
          <w:rFonts w:ascii="Helvetica" w:hAnsi="Helvetica" w:cs="Arial"/>
          <w:iCs/>
          <w:sz w:val="20"/>
          <w:szCs w:val="20"/>
        </w:rPr>
        <w:t xml:space="preserve"> new configuration client platform for complete line of harmony remote controls.</w:t>
      </w:r>
      <w:r w:rsidR="00DE5031" w:rsidRPr="00371165">
        <w:rPr>
          <w:rFonts w:ascii="Helvetica" w:hAnsi="Helvetica" w:cs="Arial"/>
          <w:iCs/>
          <w:sz w:val="20"/>
          <w:szCs w:val="20"/>
        </w:rPr>
        <w:t xml:space="preserve"> </w:t>
      </w:r>
    </w:p>
    <w:p w14:paraId="5FC03EB7" w14:textId="77777777" w:rsidR="0005411D" w:rsidRPr="00C800D3" w:rsidRDefault="0005411D" w:rsidP="002D3319">
      <w:pPr>
        <w:ind w:left="284" w:right="168"/>
        <w:rPr>
          <w:rFonts w:ascii="Arial" w:hAnsi="Arial" w:cs="Arial"/>
          <w:b/>
          <w:iCs/>
          <w:smallCaps/>
          <w:sz w:val="20"/>
          <w:szCs w:val="20"/>
        </w:rPr>
      </w:pPr>
    </w:p>
    <w:p w14:paraId="222DF424" w14:textId="01DA7C6A" w:rsidR="0005411D" w:rsidRDefault="0005411D" w:rsidP="002D3319">
      <w:pPr>
        <w:ind w:left="284" w:right="168"/>
        <w:rPr>
          <w:rFonts w:ascii="Helvetica" w:hAnsi="Helvetica" w:cs="Arial"/>
          <w:iCs/>
          <w:sz w:val="20"/>
          <w:szCs w:val="20"/>
        </w:rPr>
      </w:pPr>
      <w:r>
        <w:rPr>
          <w:rFonts w:ascii="Arial" w:hAnsi="Arial" w:cs="Arial"/>
          <w:b/>
          <w:iCs/>
          <w:smallCaps/>
          <w:sz w:val="20"/>
          <w:szCs w:val="20"/>
        </w:rPr>
        <w:t xml:space="preserve">2005 – </w:t>
      </w:r>
      <w:r w:rsidRPr="0014279B">
        <w:rPr>
          <w:rFonts w:ascii="Helvetica" w:hAnsi="Helvetica" w:cs="Arial"/>
          <w:iCs/>
          <w:sz w:val="20"/>
          <w:szCs w:val="20"/>
        </w:rPr>
        <w:t xml:space="preserve">Member of Account Management Core team that secured XGS’ largest </w:t>
      </w:r>
      <w:r>
        <w:rPr>
          <w:rFonts w:ascii="Helvetica" w:hAnsi="Helvetica" w:cs="Arial"/>
          <w:iCs/>
          <w:sz w:val="20"/>
          <w:szCs w:val="20"/>
        </w:rPr>
        <w:t xml:space="preserve">services </w:t>
      </w:r>
      <w:r w:rsidRPr="0014279B">
        <w:rPr>
          <w:rFonts w:ascii="Helvetica" w:hAnsi="Helvetica" w:cs="Arial"/>
          <w:iCs/>
          <w:sz w:val="20"/>
          <w:szCs w:val="20"/>
        </w:rPr>
        <w:t>contract to date of $80</w:t>
      </w:r>
      <w:r>
        <w:rPr>
          <w:rFonts w:ascii="Helvetica" w:hAnsi="Helvetica" w:cs="Arial"/>
          <w:iCs/>
          <w:sz w:val="20"/>
          <w:szCs w:val="20"/>
        </w:rPr>
        <w:t xml:space="preserve"> Million / 5 years with Kinko’s, extending its 310 million dollar hardware contract to include service</w:t>
      </w:r>
      <w:r w:rsidR="00837662">
        <w:rPr>
          <w:rFonts w:ascii="Helvetica" w:hAnsi="Helvetica" w:cs="Arial"/>
          <w:iCs/>
          <w:sz w:val="20"/>
          <w:szCs w:val="20"/>
        </w:rPr>
        <w:t>s on over 2000 printing presses.</w:t>
      </w:r>
    </w:p>
    <w:p w14:paraId="32A1BCF3" w14:textId="77777777" w:rsidR="00837662" w:rsidRPr="00837662" w:rsidRDefault="00837662" w:rsidP="002D3319">
      <w:pPr>
        <w:ind w:left="284" w:right="168"/>
        <w:rPr>
          <w:rFonts w:ascii="Helvetica" w:hAnsi="Helvetica" w:cs="Arial"/>
          <w:iCs/>
          <w:sz w:val="20"/>
          <w:szCs w:val="20"/>
        </w:rPr>
      </w:pPr>
    </w:p>
    <w:p w14:paraId="57FBCF36" w14:textId="7B73DC1E" w:rsidR="00AB5D12" w:rsidRDefault="0005411D" w:rsidP="002D3319">
      <w:pPr>
        <w:ind w:left="284" w:right="168"/>
        <w:rPr>
          <w:rFonts w:ascii="Arial" w:hAnsi="Arial" w:cs="Arial"/>
          <w:b/>
          <w:sz w:val="20"/>
          <w:szCs w:val="20"/>
        </w:rPr>
      </w:pPr>
      <w:r w:rsidRPr="001B10C0">
        <w:rPr>
          <w:rFonts w:ascii="Arial" w:hAnsi="Arial" w:cs="Arial"/>
          <w:b/>
          <w:sz w:val="20"/>
          <w:szCs w:val="20"/>
        </w:rPr>
        <w:t>2003</w:t>
      </w:r>
      <w:r w:rsidR="004333A2">
        <w:rPr>
          <w:rFonts w:ascii="Arial" w:hAnsi="Arial" w:cs="Arial"/>
          <w:b/>
          <w:sz w:val="20"/>
          <w:szCs w:val="20"/>
        </w:rPr>
        <w:t>/14</w:t>
      </w:r>
      <w:r>
        <w:rPr>
          <w:rFonts w:ascii="Arial" w:hAnsi="Arial" w:cs="Arial"/>
          <w:sz w:val="20"/>
          <w:szCs w:val="20"/>
        </w:rPr>
        <w:t xml:space="preserve"> –</w:t>
      </w:r>
      <w:r w:rsidR="004333A2">
        <w:rPr>
          <w:rFonts w:ascii="Arial" w:hAnsi="Arial" w:cs="Arial"/>
          <w:sz w:val="20"/>
          <w:szCs w:val="20"/>
        </w:rPr>
        <w:t xml:space="preserve"> </w:t>
      </w:r>
      <w:r w:rsidRPr="00E31144">
        <w:rPr>
          <w:rFonts w:ascii="Arial" w:hAnsi="Arial" w:cs="Arial"/>
          <w:sz w:val="20"/>
          <w:szCs w:val="20"/>
        </w:rPr>
        <w:t xml:space="preserve">I have pursued a rigorous </w:t>
      </w:r>
      <w:r>
        <w:rPr>
          <w:rFonts w:ascii="Arial" w:hAnsi="Arial" w:cs="Arial"/>
          <w:sz w:val="20"/>
          <w:szCs w:val="20"/>
        </w:rPr>
        <w:t xml:space="preserve">professional training </w:t>
      </w:r>
      <w:r w:rsidRPr="00E31144">
        <w:rPr>
          <w:rFonts w:ascii="Arial" w:hAnsi="Arial" w:cs="Arial"/>
          <w:sz w:val="20"/>
          <w:szCs w:val="20"/>
        </w:rPr>
        <w:t>curr</w:t>
      </w:r>
      <w:r>
        <w:rPr>
          <w:rFonts w:ascii="Arial" w:hAnsi="Arial" w:cs="Arial"/>
          <w:sz w:val="20"/>
          <w:szCs w:val="20"/>
        </w:rPr>
        <w:t>iculum.  A</w:t>
      </w:r>
      <w:r w:rsidRPr="00E31144">
        <w:rPr>
          <w:rFonts w:ascii="Arial" w:hAnsi="Arial" w:cs="Arial"/>
          <w:sz w:val="20"/>
          <w:szCs w:val="20"/>
        </w:rPr>
        <w:t>ttained</w:t>
      </w:r>
      <w:r>
        <w:rPr>
          <w:rFonts w:ascii="Arial" w:hAnsi="Arial" w:cs="Arial"/>
          <w:sz w:val="20"/>
          <w:szCs w:val="20"/>
        </w:rPr>
        <w:t xml:space="preserve"> </w:t>
      </w:r>
      <w:r w:rsidR="004333A2">
        <w:rPr>
          <w:rFonts w:ascii="Arial" w:hAnsi="Arial" w:cs="Arial"/>
          <w:sz w:val="20"/>
          <w:szCs w:val="20"/>
        </w:rPr>
        <w:t>CSM, CSPO, Project Management</w:t>
      </w:r>
      <w:r>
        <w:rPr>
          <w:rFonts w:ascii="Arial" w:hAnsi="Arial" w:cs="Arial"/>
          <w:sz w:val="20"/>
          <w:szCs w:val="20"/>
        </w:rPr>
        <w:t>,</w:t>
      </w:r>
      <w:r w:rsidRPr="00E31144">
        <w:rPr>
          <w:rFonts w:ascii="Arial" w:hAnsi="Arial" w:cs="Arial"/>
          <w:sz w:val="20"/>
          <w:szCs w:val="20"/>
        </w:rPr>
        <w:t xml:space="preserve"> </w:t>
      </w:r>
      <w:r w:rsidR="004333A2">
        <w:rPr>
          <w:rFonts w:ascii="Arial" w:hAnsi="Arial" w:cs="Arial"/>
          <w:sz w:val="20"/>
          <w:szCs w:val="20"/>
        </w:rPr>
        <w:t>ITIL</w:t>
      </w:r>
      <w:r>
        <w:rPr>
          <w:rFonts w:ascii="Arial" w:hAnsi="Arial" w:cs="Arial"/>
          <w:sz w:val="20"/>
          <w:szCs w:val="20"/>
        </w:rPr>
        <w:t xml:space="preserve">, </w:t>
      </w:r>
      <w:r w:rsidRPr="00E31144">
        <w:rPr>
          <w:rFonts w:ascii="Arial" w:hAnsi="Arial" w:cs="Arial"/>
          <w:sz w:val="20"/>
          <w:szCs w:val="20"/>
        </w:rPr>
        <w:t>Lean &amp; Six Sigma Certification</w:t>
      </w:r>
      <w:r>
        <w:rPr>
          <w:rFonts w:ascii="Arial" w:hAnsi="Arial" w:cs="Arial"/>
          <w:sz w:val="20"/>
          <w:szCs w:val="20"/>
        </w:rPr>
        <w:t xml:space="preserve"> (Yellow Belt)</w:t>
      </w:r>
      <w:r w:rsidRPr="00E31144">
        <w:rPr>
          <w:rFonts w:ascii="Arial" w:hAnsi="Arial" w:cs="Arial"/>
          <w:sz w:val="20"/>
          <w:szCs w:val="20"/>
        </w:rPr>
        <w:t xml:space="preserve">, </w:t>
      </w:r>
      <w:proofErr w:type="gramStart"/>
      <w:r w:rsidRPr="00E31144">
        <w:rPr>
          <w:rFonts w:ascii="Arial" w:hAnsi="Arial" w:cs="Arial"/>
          <w:sz w:val="20"/>
          <w:szCs w:val="20"/>
        </w:rPr>
        <w:t>Capability</w:t>
      </w:r>
      <w:proofErr w:type="gramEnd"/>
      <w:r w:rsidRPr="00E31144">
        <w:rPr>
          <w:rFonts w:ascii="Arial" w:hAnsi="Arial" w:cs="Arial"/>
          <w:sz w:val="20"/>
          <w:szCs w:val="20"/>
        </w:rPr>
        <w:t xml:space="preserve"> Maturity Modeling Training, Management &amp; Feature Team Leader Training, Problem Management/Mitigation &amp; Risk Trainin</w:t>
      </w:r>
      <w:r w:rsidR="004333A2">
        <w:rPr>
          <w:rFonts w:ascii="Arial" w:hAnsi="Arial" w:cs="Arial"/>
          <w:sz w:val="20"/>
          <w:szCs w:val="20"/>
        </w:rPr>
        <w:t>g, Time-to-Market (TTM)</w:t>
      </w:r>
      <w:r w:rsidRPr="00E31144">
        <w:rPr>
          <w:rFonts w:ascii="Arial" w:hAnsi="Arial" w:cs="Arial"/>
          <w:sz w:val="20"/>
          <w:szCs w:val="20"/>
        </w:rPr>
        <w:t xml:space="preserve"> and Software Pro</w:t>
      </w:r>
      <w:r w:rsidR="004333A2">
        <w:rPr>
          <w:rFonts w:ascii="Arial" w:hAnsi="Arial" w:cs="Arial"/>
          <w:sz w:val="20"/>
          <w:szCs w:val="20"/>
        </w:rPr>
        <w:t>cess Improvement (SPI) certifications.</w:t>
      </w:r>
      <w:r w:rsidRPr="00E31144">
        <w:rPr>
          <w:rFonts w:ascii="Arial" w:hAnsi="Arial" w:cs="Arial"/>
          <w:sz w:val="20"/>
          <w:szCs w:val="20"/>
        </w:rPr>
        <w:br/>
      </w:r>
      <w:r w:rsidRPr="00E31144">
        <w:rPr>
          <w:rFonts w:ascii="Arial" w:hAnsi="Arial" w:cs="Arial"/>
          <w:sz w:val="20"/>
          <w:szCs w:val="20"/>
        </w:rPr>
        <w:br/>
      </w:r>
      <w:r w:rsidRPr="001B10C0">
        <w:rPr>
          <w:rFonts w:ascii="Arial" w:hAnsi="Arial" w:cs="Arial"/>
          <w:b/>
          <w:sz w:val="20"/>
          <w:szCs w:val="20"/>
        </w:rPr>
        <w:t>2000</w:t>
      </w:r>
      <w:r w:rsidRPr="00E31144">
        <w:rPr>
          <w:rFonts w:ascii="Arial" w:hAnsi="Arial" w:cs="Arial"/>
          <w:sz w:val="20"/>
          <w:szCs w:val="20"/>
        </w:rPr>
        <w:t xml:space="preserve"> – Winner of the Xerox Corporate Software Process Improvement Award; Presented by Corporate Vice President Anthony M. Frederico / Chief Xerox Engineer to the Systems and Software engineering team for being a role model in the implementation of SPI (Software Process Improvement) and for helping Xerox to meet its critical delivery and productivity goals.</w:t>
      </w:r>
      <w:r w:rsidR="00AB5D12" w:rsidRPr="00E31144">
        <w:rPr>
          <w:rFonts w:ascii="Arial" w:hAnsi="Arial" w:cs="Arial"/>
          <w:b/>
          <w:sz w:val="20"/>
          <w:szCs w:val="20"/>
        </w:rPr>
        <w:br/>
      </w:r>
    </w:p>
    <w:p w14:paraId="7249250E" w14:textId="77777777" w:rsidR="00BF6FF2" w:rsidRPr="00E31144" w:rsidRDefault="007F61F5" w:rsidP="0096072A">
      <w:pPr>
        <w:ind w:right="16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7A20C30E" wp14:editId="150DB6ED">
                <wp:simplePos x="0" y="0"/>
                <wp:positionH relativeFrom="column">
                  <wp:posOffset>0</wp:posOffset>
                </wp:positionH>
                <wp:positionV relativeFrom="paragraph">
                  <wp:posOffset>-3175</wp:posOffset>
                </wp:positionV>
                <wp:extent cx="6858000" cy="0"/>
                <wp:effectExtent l="0" t="0" r="25400" b="254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d0RECAAAqBAAADgAAAGRycy9lMm9Eb2MueG1srFPBjtowEL1X2n+wfIckbBayEWG1CtALbZF2&#10;+wHGdohVx7ZsQ0BV/71jQ9Du9lJVzcEZe2ae38wbz59OnURHbp3QqsLZOMWIK6qZUPsKf39djwqM&#10;nCeKEakVr/CZO/y0uPs0703JJ7rVknGLAES5sjcVbr03ZZI42vKOuLE2XIGz0bYjHrZ2nzBLekDv&#10;ZDJJ02nSa8uM1ZQ7B6fLixMvIn7TcOq/NY3jHskKAzcfVxvXXViTxZyUe0tMK+iVBvkHFh0RCi69&#10;QS2JJ+hgxR9QnaBWO934MdVdoptGUB5rgGqy9EM1Ly0xPNYCzXHm1ib3/2Dp1+PWIsEqnGOkSAcS&#10;bYTi6H4WWtMbV0JErbY2FEdP6sVsNP3hkNJ1S9SeR4qvZwN5WchI3qWEjTNwwa7/ohnEkIPXsU+n&#10;xnYBEjqATlGO800OfvKIwuG0eCjSFFSjgy8h5ZBorPOfue5QMCosgXQEJseN84EIKYeQcI/SayFl&#10;VFsq1APbyQygg8tpKVjwxo3d72pp0ZGEgYlfLOtDmNUHxSJaywlbXW1PhLzYcLtUAQ9qAT5X6zIR&#10;Px/Tx1WxKvJRPpmuRnnK2Oh5Xeej6TqbPSzvl3W9zH4FalletoIxrgK7YTqz/O/Uv76Ty1zd5vPW&#10;h+Q9emwYkB3+kXQUM+h3mYSdZuetHUSGgYzB18cTJv7tHuy3T3zxGwAA//8DAFBLAwQUAAYACAAA&#10;ACEAq+mfltsAAAAFAQAADwAAAGRycy9kb3ducmV2LnhtbEyPQU8CMRCF7yb8h2ZIvEELMbpZt0sM&#10;hhCNF8DE67Adt6vb6bItsP57ixc8vvcm731TLAbXihP1ofGsYTZVIIgrbxquNbzvVpMMRIjIBlvP&#10;pOGHAizK0U2BufFn3tBpG2uRSjjkqMHG2OVShsqSwzD1HXHKPn3vMCbZ19L0eE7lrpVzpe6lw4bT&#10;gsWOlpaq7+3RacDn9SZ+ZPPXh+bFvn3tVoe1zQ5a346Hp0cQkYZ4PYYLfkKHMjHt/ZFNEK2G9EjU&#10;MLkDcQlVppKx/zNkWcj/9OUvAAAA//8DAFBLAQItABQABgAIAAAAIQDkmcPA+wAAAOEBAAATAAAA&#10;AAAAAAAAAAAAAAAAAABbQ29udGVudF9UeXBlc10ueG1sUEsBAi0AFAAGAAgAAAAhACOyauHXAAAA&#10;lAEAAAsAAAAAAAAAAAAAAAAALAEAAF9yZWxzLy5yZWxzUEsBAi0AFAAGAAgAAAAhAKACndERAgAA&#10;KgQAAA4AAAAAAAAAAAAAAAAALAIAAGRycy9lMm9Eb2MueG1sUEsBAi0AFAAGAAgAAAAhAKvpn5bb&#10;AAAABQEAAA8AAAAAAAAAAAAAAAAAaQQAAGRycy9kb3ducmV2LnhtbFBLBQYAAAAABAAEAPMAAABx&#10;BQAAAAA=&#10;" strokeweight="1pt"/>
            </w:pict>
          </mc:Fallback>
        </mc:AlternateContent>
      </w:r>
    </w:p>
    <w:p w14:paraId="7B1F6D23" w14:textId="17F94DF3" w:rsidR="0005411D" w:rsidRPr="00E31144" w:rsidRDefault="00BC3B64" w:rsidP="0096072A">
      <w:pPr>
        <w:ind w:right="168"/>
        <w:rPr>
          <w:rFonts w:ascii="Arial" w:hAnsi="Arial" w:cs="Arial"/>
          <w:b/>
          <w:i/>
          <w:iCs/>
          <w:smallCaps/>
          <w:color w:val="CC0000"/>
        </w:rPr>
      </w:pPr>
      <w:r>
        <w:rPr>
          <w:rFonts w:ascii="Arial" w:hAnsi="Arial" w:cs="Arial"/>
          <w:b/>
          <w:i/>
          <w:iCs/>
          <w:smallCaps/>
          <w:color w:val="CC0000"/>
        </w:rPr>
        <w:t>Leadership</w:t>
      </w:r>
      <w:r w:rsidR="00876C5F">
        <w:rPr>
          <w:rFonts w:ascii="Arial" w:hAnsi="Arial" w:cs="Arial"/>
          <w:b/>
          <w:i/>
          <w:iCs/>
          <w:smallCaps/>
          <w:color w:val="CC0000"/>
        </w:rPr>
        <w:t xml:space="preserve"> &amp; Tactical</w:t>
      </w:r>
      <w:r>
        <w:rPr>
          <w:rFonts w:ascii="Arial" w:hAnsi="Arial" w:cs="Arial"/>
          <w:b/>
          <w:i/>
          <w:iCs/>
          <w:smallCaps/>
          <w:color w:val="CC0000"/>
        </w:rPr>
        <w:t xml:space="preserve"> </w:t>
      </w:r>
      <w:r w:rsidR="0005411D" w:rsidRPr="00E31144">
        <w:rPr>
          <w:rFonts w:ascii="Arial" w:hAnsi="Arial" w:cs="Arial"/>
          <w:b/>
          <w:i/>
          <w:iCs/>
          <w:smallCaps/>
          <w:color w:val="CC0000"/>
        </w:rPr>
        <w:t>Experience</w:t>
      </w:r>
    </w:p>
    <w:p w14:paraId="7FAADD02" w14:textId="77777777" w:rsidR="008A5F31" w:rsidRDefault="007F61F5" w:rsidP="0096072A">
      <w:pPr>
        <w:ind w:right="168"/>
        <w:rPr>
          <w:rFonts w:ascii="Arial" w:hAnsi="Arial" w:cs="Arial"/>
          <w:b/>
          <w:sz w:val="20"/>
          <w:szCs w:val="20"/>
        </w:rPr>
      </w:pPr>
      <w:r>
        <w:rPr>
          <w:rFonts w:ascii="Arial" w:hAnsi="Arial" w:cs="Arial"/>
          <w:b/>
          <w:noProof/>
          <w:sz w:val="20"/>
          <w:szCs w:val="20"/>
        </w:rPr>
        <w:drawing>
          <wp:anchor distT="0" distB="0" distL="114300" distR="114300" simplePos="0" relativeHeight="251663360" behindDoc="0" locked="0" layoutInCell="1" allowOverlap="1" wp14:anchorId="3A28C49A" wp14:editId="490B1605">
            <wp:simplePos x="0" y="0"/>
            <wp:positionH relativeFrom="column">
              <wp:posOffset>0</wp:posOffset>
            </wp:positionH>
            <wp:positionV relativeFrom="paragraph">
              <wp:posOffset>102235</wp:posOffset>
            </wp:positionV>
            <wp:extent cx="304800" cy="304800"/>
            <wp:effectExtent l="0" t="0" r="0" b="0"/>
            <wp:wrapNone/>
            <wp:docPr id="53" name="Picture 5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D9B53" w14:textId="7DA7FCBA" w:rsidR="00EC74D5" w:rsidRDefault="000D33D4" w:rsidP="0096072A">
      <w:pPr>
        <w:ind w:left="720" w:right="168"/>
        <w:rPr>
          <w:rFonts w:ascii="Arial" w:hAnsi="Arial" w:cs="Arial"/>
          <w:b/>
          <w:sz w:val="20"/>
          <w:szCs w:val="20"/>
        </w:rPr>
      </w:pPr>
      <w:r>
        <w:rPr>
          <w:rFonts w:ascii="Arial" w:hAnsi="Arial" w:cs="Arial"/>
          <w:b/>
          <w:sz w:val="20"/>
          <w:szCs w:val="20"/>
        </w:rPr>
        <w:t xml:space="preserve">COO - </w:t>
      </w:r>
      <w:r w:rsidR="0096072A">
        <w:rPr>
          <w:rFonts w:ascii="Arial" w:hAnsi="Arial" w:cs="Arial"/>
          <w:b/>
          <w:sz w:val="20"/>
          <w:szCs w:val="20"/>
        </w:rPr>
        <w:t>Chief Operating Office</w:t>
      </w:r>
      <w:r w:rsidR="00876C5F">
        <w:rPr>
          <w:rFonts w:ascii="Arial" w:hAnsi="Arial" w:cs="Arial"/>
          <w:b/>
          <w:sz w:val="20"/>
          <w:szCs w:val="20"/>
        </w:rPr>
        <w:t xml:space="preserve">r </w:t>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t xml:space="preserve"> </w:t>
      </w:r>
      <w:r w:rsidR="00EC74D5">
        <w:rPr>
          <w:rFonts w:ascii="Arial" w:hAnsi="Arial" w:cs="Arial"/>
          <w:b/>
          <w:sz w:val="20"/>
          <w:szCs w:val="20"/>
        </w:rPr>
        <w:t>March 2014 –</w:t>
      </w:r>
      <w:r w:rsidR="0096072A">
        <w:rPr>
          <w:rFonts w:ascii="Arial" w:hAnsi="Arial" w:cs="Arial"/>
          <w:b/>
          <w:sz w:val="20"/>
          <w:szCs w:val="20"/>
        </w:rPr>
        <w:t xml:space="preserve"> Oct 2015</w:t>
      </w:r>
    </w:p>
    <w:p w14:paraId="2E6C93E6" w14:textId="77777777" w:rsidR="008A5F31" w:rsidRDefault="0096072A" w:rsidP="0096072A">
      <w:pPr>
        <w:ind w:left="720" w:right="168"/>
        <w:rPr>
          <w:rFonts w:ascii="Arial" w:hAnsi="Arial" w:cs="Arial"/>
          <w:b/>
          <w:sz w:val="20"/>
          <w:szCs w:val="20"/>
        </w:rPr>
      </w:pPr>
      <w:r>
        <w:rPr>
          <w:rFonts w:ascii="Arial" w:hAnsi="Arial" w:cs="Arial"/>
          <w:b/>
          <w:sz w:val="20"/>
          <w:szCs w:val="20"/>
        </w:rPr>
        <w:t>Rangle.IO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Toronto, Ontario</w:t>
      </w:r>
    </w:p>
    <w:p w14:paraId="1672A2BE" w14:textId="77777777" w:rsidR="00EC74D5" w:rsidRDefault="00EC74D5" w:rsidP="0096072A">
      <w:pPr>
        <w:ind w:left="720" w:right="168"/>
        <w:rPr>
          <w:rFonts w:ascii="Arial" w:hAnsi="Arial" w:cs="Arial"/>
          <w:b/>
          <w:sz w:val="20"/>
          <w:szCs w:val="20"/>
        </w:rPr>
      </w:pPr>
    </w:p>
    <w:p w14:paraId="150524EC" w14:textId="0A8EB1D3" w:rsidR="007E1558" w:rsidRPr="0063075E" w:rsidRDefault="004333A2" w:rsidP="0063075E">
      <w:pPr>
        <w:pStyle w:val="ListParagraph"/>
        <w:numPr>
          <w:ilvl w:val="0"/>
          <w:numId w:val="19"/>
        </w:numPr>
        <w:ind w:right="168"/>
        <w:rPr>
          <w:rFonts w:ascii="Arial" w:hAnsi="Arial" w:cs="Arial"/>
          <w:b/>
          <w:sz w:val="20"/>
          <w:szCs w:val="20"/>
        </w:rPr>
      </w:pPr>
      <w:r>
        <w:rPr>
          <w:rFonts w:ascii="Arial" w:hAnsi="Arial" w:cs="Arial"/>
          <w:b/>
          <w:sz w:val="20"/>
          <w:szCs w:val="20"/>
        </w:rPr>
        <w:t>Strategic</w:t>
      </w:r>
      <w:r w:rsidR="000D33D4" w:rsidRPr="0063075E">
        <w:rPr>
          <w:rFonts w:ascii="Arial" w:hAnsi="Arial" w:cs="Arial"/>
          <w:b/>
          <w:sz w:val="20"/>
          <w:szCs w:val="20"/>
        </w:rPr>
        <w:t xml:space="preserve">: </w:t>
      </w:r>
      <w:r w:rsidRPr="004333A2">
        <w:rPr>
          <w:rFonts w:ascii="Arial" w:hAnsi="Arial" w:cs="Arial"/>
          <w:sz w:val="20"/>
          <w:szCs w:val="20"/>
        </w:rPr>
        <w:t xml:space="preserve">Development of </w:t>
      </w:r>
      <w:r>
        <w:rPr>
          <w:rFonts w:ascii="Arial" w:hAnsi="Arial" w:cs="Arial"/>
          <w:sz w:val="20"/>
          <w:szCs w:val="20"/>
        </w:rPr>
        <w:t>b</w:t>
      </w:r>
      <w:r w:rsidR="000D33D4" w:rsidRPr="0063075E">
        <w:rPr>
          <w:rFonts w:ascii="Arial" w:hAnsi="Arial" w:cs="Arial"/>
          <w:sz w:val="20"/>
          <w:szCs w:val="20"/>
        </w:rPr>
        <w:t>usiness vision, tactics, goal definition, business road</w:t>
      </w:r>
      <w:r w:rsidR="0063075E">
        <w:rPr>
          <w:rFonts w:ascii="Arial" w:hAnsi="Arial" w:cs="Arial"/>
          <w:sz w:val="20"/>
          <w:szCs w:val="20"/>
        </w:rPr>
        <w:t xml:space="preserve"> </w:t>
      </w:r>
      <w:r w:rsidR="000D33D4" w:rsidRPr="0063075E">
        <w:rPr>
          <w:rFonts w:ascii="Arial" w:hAnsi="Arial" w:cs="Arial"/>
          <w:sz w:val="20"/>
          <w:szCs w:val="20"/>
        </w:rPr>
        <w:t xml:space="preserve">mapping, </w:t>
      </w:r>
      <w:r w:rsidR="007E1558" w:rsidRPr="0063075E">
        <w:rPr>
          <w:rFonts w:ascii="Arial" w:hAnsi="Arial" w:cs="Arial"/>
          <w:sz w:val="20"/>
          <w:szCs w:val="20"/>
        </w:rPr>
        <w:t>development</w:t>
      </w:r>
      <w:r w:rsidR="000D33D4" w:rsidRPr="0063075E">
        <w:rPr>
          <w:rFonts w:ascii="Arial" w:hAnsi="Arial" w:cs="Arial"/>
          <w:sz w:val="20"/>
          <w:szCs w:val="20"/>
        </w:rPr>
        <w:t xml:space="preserve"> of marketing strategy, revenue/expense and valuation modeling.</w:t>
      </w:r>
    </w:p>
    <w:p w14:paraId="2E780847" w14:textId="6EA2019A" w:rsidR="000D33D4" w:rsidRPr="0063075E" w:rsidRDefault="000D33D4" w:rsidP="0063075E">
      <w:pPr>
        <w:pStyle w:val="ListParagraph"/>
        <w:numPr>
          <w:ilvl w:val="0"/>
          <w:numId w:val="19"/>
        </w:numPr>
        <w:ind w:right="168"/>
        <w:rPr>
          <w:rFonts w:ascii="Arial" w:hAnsi="Arial" w:cs="Arial"/>
          <w:b/>
          <w:sz w:val="20"/>
          <w:szCs w:val="20"/>
        </w:rPr>
      </w:pPr>
      <w:r w:rsidRPr="0063075E">
        <w:rPr>
          <w:rFonts w:ascii="Arial" w:hAnsi="Arial" w:cs="Arial"/>
          <w:b/>
          <w:sz w:val="20"/>
          <w:szCs w:val="20"/>
        </w:rPr>
        <w:t>Leadership and mentorship:</w:t>
      </w:r>
      <w:r w:rsidR="00876C5F">
        <w:rPr>
          <w:rFonts w:ascii="Arial" w:hAnsi="Arial" w:cs="Arial"/>
          <w:b/>
          <w:sz w:val="20"/>
          <w:szCs w:val="20"/>
        </w:rPr>
        <w:t xml:space="preserve"> </w:t>
      </w:r>
      <w:r w:rsidR="00876C5F" w:rsidRPr="00876C5F">
        <w:rPr>
          <w:rFonts w:ascii="Arial" w:hAnsi="Arial" w:cs="Arial"/>
          <w:sz w:val="20"/>
          <w:szCs w:val="20"/>
        </w:rPr>
        <w:t>Provide servant l</w:t>
      </w:r>
      <w:r w:rsidR="004333A2">
        <w:rPr>
          <w:rFonts w:ascii="Arial" w:hAnsi="Arial" w:cs="Arial"/>
          <w:sz w:val="20"/>
          <w:szCs w:val="20"/>
        </w:rPr>
        <w:t>eadership; create, communicate, champion</w:t>
      </w:r>
      <w:r w:rsidR="00876C5F" w:rsidRPr="00876C5F">
        <w:rPr>
          <w:rFonts w:ascii="Arial" w:hAnsi="Arial" w:cs="Arial"/>
          <w:sz w:val="20"/>
          <w:szCs w:val="20"/>
        </w:rPr>
        <w:t xml:space="preserve"> and measure organization effectiveness, while removing barriers and providing support to </w:t>
      </w:r>
      <w:r w:rsidR="004333A2">
        <w:rPr>
          <w:rFonts w:ascii="Arial" w:hAnsi="Arial" w:cs="Arial"/>
          <w:sz w:val="20"/>
          <w:szCs w:val="20"/>
        </w:rPr>
        <w:t>departments and employees.</w:t>
      </w:r>
      <w:r w:rsidR="00876C5F">
        <w:rPr>
          <w:rFonts w:ascii="Arial" w:hAnsi="Arial" w:cs="Arial"/>
          <w:sz w:val="20"/>
          <w:szCs w:val="20"/>
        </w:rPr>
        <w:t xml:space="preserve">  </w:t>
      </w:r>
    </w:p>
    <w:p w14:paraId="0507A935" w14:textId="2598243F" w:rsidR="00201E90" w:rsidRDefault="000D33D4" w:rsidP="0063075E">
      <w:pPr>
        <w:pStyle w:val="ListParagraph"/>
        <w:numPr>
          <w:ilvl w:val="0"/>
          <w:numId w:val="19"/>
        </w:numPr>
        <w:ind w:right="168"/>
        <w:rPr>
          <w:rFonts w:ascii="Arial" w:hAnsi="Arial" w:cs="Arial"/>
          <w:sz w:val="20"/>
          <w:szCs w:val="20"/>
        </w:rPr>
      </w:pPr>
      <w:r w:rsidRPr="0063075E">
        <w:rPr>
          <w:rFonts w:ascii="Arial" w:hAnsi="Arial" w:cs="Arial"/>
          <w:b/>
          <w:sz w:val="20"/>
          <w:szCs w:val="20"/>
        </w:rPr>
        <w:t xml:space="preserve">Communications and feedback: </w:t>
      </w:r>
      <w:r w:rsidR="00790AA6" w:rsidRPr="00790AA6">
        <w:rPr>
          <w:rFonts w:ascii="Arial" w:hAnsi="Arial" w:cs="Arial"/>
          <w:sz w:val="20"/>
          <w:szCs w:val="20"/>
        </w:rPr>
        <w:t xml:space="preserve">Program reviews, </w:t>
      </w:r>
      <w:r w:rsidR="00201E90" w:rsidRPr="0063075E">
        <w:rPr>
          <w:rFonts w:ascii="Arial" w:hAnsi="Arial" w:cs="Arial"/>
          <w:sz w:val="20"/>
          <w:szCs w:val="20"/>
        </w:rPr>
        <w:t>Town Hall, Lunch and Learns</w:t>
      </w:r>
      <w:r w:rsidR="00790AA6">
        <w:rPr>
          <w:rFonts w:ascii="Arial" w:hAnsi="Arial" w:cs="Arial"/>
          <w:sz w:val="20"/>
          <w:szCs w:val="20"/>
        </w:rPr>
        <w:t>,</w:t>
      </w:r>
      <w:r w:rsidR="00201E90" w:rsidRPr="0063075E">
        <w:rPr>
          <w:rFonts w:ascii="Arial" w:hAnsi="Arial" w:cs="Arial"/>
          <w:sz w:val="20"/>
          <w:szCs w:val="20"/>
        </w:rPr>
        <w:t xml:space="preserve"> staff feedback </w:t>
      </w:r>
      <w:r w:rsidR="00E666C0" w:rsidRPr="0063075E">
        <w:rPr>
          <w:rFonts w:ascii="Arial" w:hAnsi="Arial" w:cs="Arial"/>
          <w:sz w:val="20"/>
          <w:szCs w:val="20"/>
        </w:rPr>
        <w:t>forums</w:t>
      </w:r>
      <w:r w:rsidR="00790AA6">
        <w:rPr>
          <w:rFonts w:ascii="Arial" w:hAnsi="Arial" w:cs="Arial"/>
          <w:sz w:val="20"/>
          <w:szCs w:val="20"/>
        </w:rPr>
        <w:t>, and anonymous submissions via intranet</w:t>
      </w:r>
      <w:r w:rsidR="001661E4">
        <w:rPr>
          <w:rFonts w:ascii="Arial" w:hAnsi="Arial" w:cs="Arial"/>
          <w:sz w:val="20"/>
          <w:szCs w:val="20"/>
        </w:rPr>
        <w:t>.</w:t>
      </w:r>
    </w:p>
    <w:p w14:paraId="1CFCB428" w14:textId="6D6F915D" w:rsidR="001661E4" w:rsidRPr="0063075E" w:rsidRDefault="001661E4" w:rsidP="0063075E">
      <w:pPr>
        <w:pStyle w:val="ListParagraph"/>
        <w:numPr>
          <w:ilvl w:val="0"/>
          <w:numId w:val="19"/>
        </w:numPr>
        <w:ind w:right="168"/>
        <w:rPr>
          <w:rFonts w:ascii="Arial" w:hAnsi="Arial" w:cs="Arial"/>
          <w:sz w:val="20"/>
          <w:szCs w:val="20"/>
        </w:rPr>
      </w:pPr>
      <w:r>
        <w:rPr>
          <w:rFonts w:ascii="Arial" w:hAnsi="Arial" w:cs="Arial"/>
          <w:b/>
          <w:sz w:val="20"/>
          <w:szCs w:val="20"/>
        </w:rPr>
        <w:t>Sales:</w:t>
      </w:r>
      <w:r>
        <w:rPr>
          <w:rFonts w:ascii="Arial" w:hAnsi="Arial" w:cs="Arial"/>
          <w:sz w:val="20"/>
          <w:szCs w:val="20"/>
        </w:rPr>
        <w:t xml:space="preserve"> Attended sales calls with potential enterprise clients, representing Operations and PMO at Rangle.io.</w:t>
      </w:r>
    </w:p>
    <w:p w14:paraId="46DA11BD" w14:textId="606518D3" w:rsidR="008A5F31" w:rsidRPr="0063075E" w:rsidRDefault="00896165" w:rsidP="0063075E">
      <w:pPr>
        <w:pStyle w:val="ListParagraph"/>
        <w:numPr>
          <w:ilvl w:val="0"/>
          <w:numId w:val="19"/>
        </w:numPr>
        <w:ind w:right="168"/>
        <w:rPr>
          <w:rFonts w:ascii="Arial" w:hAnsi="Arial" w:cs="Arial"/>
          <w:b/>
          <w:sz w:val="20"/>
          <w:szCs w:val="20"/>
        </w:rPr>
      </w:pPr>
      <w:r w:rsidRPr="0063075E">
        <w:rPr>
          <w:rFonts w:ascii="Arial" w:hAnsi="Arial" w:cs="Arial"/>
          <w:b/>
          <w:sz w:val="20"/>
          <w:szCs w:val="20"/>
        </w:rPr>
        <w:t xml:space="preserve">PMO </w:t>
      </w:r>
      <w:r w:rsidR="00876C5F">
        <w:rPr>
          <w:rFonts w:ascii="Arial" w:hAnsi="Arial" w:cs="Arial"/>
          <w:b/>
          <w:sz w:val="20"/>
          <w:szCs w:val="20"/>
        </w:rPr>
        <w:t>build-out and management:</w:t>
      </w:r>
    </w:p>
    <w:p w14:paraId="7B1576B5" w14:textId="5EA94BBC" w:rsidR="00896165" w:rsidRPr="00F7740F" w:rsidRDefault="00882E23" w:rsidP="00490F42">
      <w:pPr>
        <w:pStyle w:val="ListParagraph"/>
        <w:numPr>
          <w:ilvl w:val="0"/>
          <w:numId w:val="15"/>
        </w:numPr>
        <w:ind w:left="1418" w:right="168"/>
        <w:rPr>
          <w:rFonts w:ascii="Arial" w:hAnsi="Arial" w:cs="Arial"/>
          <w:b/>
          <w:sz w:val="20"/>
          <w:szCs w:val="20"/>
        </w:rPr>
      </w:pPr>
      <w:r w:rsidRPr="00F7740F">
        <w:rPr>
          <w:rFonts w:ascii="Arial" w:hAnsi="Arial" w:cs="Arial"/>
          <w:sz w:val="20"/>
          <w:szCs w:val="20"/>
        </w:rPr>
        <w:t>Development of project lifecycles</w:t>
      </w:r>
      <w:r w:rsidR="00F7740F" w:rsidRPr="00F7740F">
        <w:rPr>
          <w:rFonts w:ascii="Arial" w:hAnsi="Arial" w:cs="Arial"/>
          <w:sz w:val="20"/>
          <w:szCs w:val="20"/>
        </w:rPr>
        <w:t xml:space="preserve"> (UX, Dev, IT Ops) and led development of </w:t>
      </w:r>
      <w:r w:rsidRPr="00F7740F">
        <w:rPr>
          <w:rFonts w:ascii="Arial" w:hAnsi="Arial" w:cs="Arial"/>
          <w:sz w:val="20"/>
          <w:szCs w:val="20"/>
        </w:rPr>
        <w:t>complete organization</w:t>
      </w:r>
      <w:r w:rsidR="00F7740F" w:rsidRPr="00F7740F">
        <w:rPr>
          <w:rFonts w:ascii="Arial" w:hAnsi="Arial" w:cs="Arial"/>
          <w:sz w:val="20"/>
          <w:szCs w:val="20"/>
        </w:rPr>
        <w:t>al</w:t>
      </w:r>
      <w:r w:rsidRPr="00F7740F">
        <w:rPr>
          <w:rFonts w:ascii="Arial" w:hAnsi="Arial" w:cs="Arial"/>
          <w:sz w:val="20"/>
          <w:szCs w:val="20"/>
        </w:rPr>
        <w:t xml:space="preserve"> customer lifecycle from </w:t>
      </w:r>
      <w:r w:rsidR="00F7740F" w:rsidRPr="00F7740F">
        <w:rPr>
          <w:rFonts w:ascii="Arial" w:hAnsi="Arial" w:cs="Arial"/>
          <w:sz w:val="20"/>
          <w:szCs w:val="20"/>
        </w:rPr>
        <w:t xml:space="preserve">Marketing -&gt; Sales -&gt; UX -&gt; Development -&gt; IT Operations.  </w:t>
      </w:r>
    </w:p>
    <w:p w14:paraId="745776AC" w14:textId="1FCB5E8A" w:rsidR="00896165" w:rsidRPr="00876C5F" w:rsidRDefault="00F7740F" w:rsidP="00876C5F">
      <w:pPr>
        <w:pStyle w:val="ListParagraph"/>
        <w:numPr>
          <w:ilvl w:val="0"/>
          <w:numId w:val="15"/>
        </w:numPr>
        <w:ind w:left="1418" w:right="168"/>
        <w:rPr>
          <w:rFonts w:ascii="Arial" w:hAnsi="Arial" w:cs="Arial"/>
          <w:sz w:val="20"/>
          <w:szCs w:val="20"/>
        </w:rPr>
      </w:pPr>
      <w:r w:rsidRPr="00876C5F">
        <w:rPr>
          <w:rFonts w:ascii="Arial" w:hAnsi="Arial" w:cs="Arial"/>
          <w:sz w:val="20"/>
          <w:szCs w:val="20"/>
        </w:rPr>
        <w:t xml:space="preserve">Lean startup, Scrum, Kanban, Rapid prototyping </w:t>
      </w:r>
      <w:r w:rsidR="00896165" w:rsidRPr="00876C5F">
        <w:rPr>
          <w:rFonts w:ascii="Arial" w:hAnsi="Arial" w:cs="Arial"/>
          <w:sz w:val="20"/>
          <w:szCs w:val="20"/>
        </w:rPr>
        <w:t>practice development</w:t>
      </w:r>
      <w:r w:rsidR="00876C5F">
        <w:rPr>
          <w:rFonts w:ascii="Arial" w:hAnsi="Arial" w:cs="Arial"/>
          <w:sz w:val="20"/>
          <w:szCs w:val="20"/>
        </w:rPr>
        <w:t>, champion an chief proliferator</w:t>
      </w:r>
    </w:p>
    <w:p w14:paraId="7F08D268" w14:textId="217632D1" w:rsidR="00896165" w:rsidRPr="00876C5F" w:rsidRDefault="00896165" w:rsidP="00876C5F">
      <w:pPr>
        <w:pStyle w:val="ListParagraph"/>
        <w:numPr>
          <w:ilvl w:val="0"/>
          <w:numId w:val="15"/>
        </w:numPr>
        <w:ind w:left="1418" w:right="168"/>
        <w:rPr>
          <w:rFonts w:ascii="Arial" w:hAnsi="Arial" w:cs="Arial"/>
          <w:sz w:val="20"/>
          <w:szCs w:val="20"/>
        </w:rPr>
      </w:pPr>
      <w:r w:rsidRPr="00876C5F">
        <w:rPr>
          <w:rFonts w:ascii="Arial" w:hAnsi="Arial" w:cs="Arial"/>
          <w:sz w:val="20"/>
          <w:szCs w:val="20"/>
        </w:rPr>
        <w:lastRenderedPageBreak/>
        <w:t>KPI and project portfolio metrics</w:t>
      </w:r>
      <w:r w:rsidR="00876C5F" w:rsidRPr="00876C5F">
        <w:rPr>
          <w:rFonts w:ascii="Arial" w:hAnsi="Arial" w:cs="Arial"/>
          <w:sz w:val="20"/>
          <w:szCs w:val="20"/>
        </w:rPr>
        <w:t xml:space="preserve"> to analytically support decision making processes</w:t>
      </w:r>
    </w:p>
    <w:p w14:paraId="0ECAFCE8" w14:textId="1C54FD04" w:rsidR="00BE0669" w:rsidRPr="00876C5F" w:rsidRDefault="00BE0669" w:rsidP="00876C5F">
      <w:pPr>
        <w:pStyle w:val="ListParagraph"/>
        <w:numPr>
          <w:ilvl w:val="0"/>
          <w:numId w:val="15"/>
        </w:numPr>
        <w:ind w:left="1418" w:right="168"/>
        <w:rPr>
          <w:rFonts w:ascii="Arial" w:hAnsi="Arial" w:cs="Arial"/>
          <w:sz w:val="20"/>
          <w:szCs w:val="20"/>
        </w:rPr>
      </w:pPr>
      <w:r w:rsidRPr="00876C5F">
        <w:rPr>
          <w:rFonts w:ascii="Arial" w:hAnsi="Arial" w:cs="Arial"/>
          <w:sz w:val="20"/>
          <w:szCs w:val="20"/>
        </w:rPr>
        <w:t>Resource allocation, leveling and balancing</w:t>
      </w:r>
    </w:p>
    <w:p w14:paraId="1A62EE7F" w14:textId="00469695" w:rsidR="000D33D4" w:rsidRPr="00876C5F" w:rsidRDefault="00790AA6" w:rsidP="00876C5F">
      <w:pPr>
        <w:pStyle w:val="ListParagraph"/>
        <w:numPr>
          <w:ilvl w:val="0"/>
          <w:numId w:val="15"/>
        </w:numPr>
        <w:ind w:left="1418" w:right="168"/>
        <w:rPr>
          <w:rFonts w:ascii="Arial" w:hAnsi="Arial" w:cs="Arial"/>
          <w:sz w:val="20"/>
          <w:szCs w:val="20"/>
        </w:rPr>
      </w:pPr>
      <w:r>
        <w:rPr>
          <w:rFonts w:ascii="Arial" w:hAnsi="Arial" w:cs="Arial"/>
          <w:sz w:val="20"/>
          <w:szCs w:val="20"/>
        </w:rPr>
        <w:t>Project &amp; Operational t</w:t>
      </w:r>
      <w:r w:rsidR="000D33D4" w:rsidRPr="00876C5F">
        <w:rPr>
          <w:rFonts w:ascii="Arial" w:hAnsi="Arial" w:cs="Arial"/>
          <w:sz w:val="20"/>
          <w:szCs w:val="20"/>
        </w:rPr>
        <w:t>ooling benchmarking</w:t>
      </w:r>
      <w:r>
        <w:rPr>
          <w:rFonts w:ascii="Arial" w:hAnsi="Arial" w:cs="Arial"/>
          <w:sz w:val="20"/>
          <w:szCs w:val="20"/>
        </w:rPr>
        <w:t>,</w:t>
      </w:r>
      <w:r w:rsidR="000D33D4" w:rsidRPr="00876C5F">
        <w:rPr>
          <w:rFonts w:ascii="Arial" w:hAnsi="Arial" w:cs="Arial"/>
          <w:sz w:val="20"/>
          <w:szCs w:val="20"/>
        </w:rPr>
        <w:t xml:space="preserve"> s</w:t>
      </w:r>
      <w:r>
        <w:rPr>
          <w:rFonts w:ascii="Arial" w:hAnsi="Arial" w:cs="Arial"/>
          <w:sz w:val="20"/>
          <w:szCs w:val="20"/>
        </w:rPr>
        <w:t>election, integration, training and rollout. Billing, Chat, Resource allocations, Sales, Backlog management etc.</w:t>
      </w:r>
    </w:p>
    <w:p w14:paraId="78D2795E" w14:textId="5A39F07E" w:rsidR="00201E90" w:rsidRPr="00876C5F" w:rsidRDefault="00790AA6" w:rsidP="00876C5F">
      <w:pPr>
        <w:pStyle w:val="ListParagraph"/>
        <w:numPr>
          <w:ilvl w:val="0"/>
          <w:numId w:val="15"/>
        </w:numPr>
        <w:ind w:left="1418" w:right="168"/>
        <w:rPr>
          <w:rFonts w:ascii="Arial" w:hAnsi="Arial" w:cs="Arial"/>
          <w:sz w:val="20"/>
          <w:szCs w:val="20"/>
        </w:rPr>
      </w:pPr>
      <w:r>
        <w:rPr>
          <w:rFonts w:ascii="Arial" w:hAnsi="Arial" w:cs="Arial"/>
          <w:sz w:val="20"/>
          <w:szCs w:val="20"/>
        </w:rPr>
        <w:t>Development of unified project portfolio roadmap (</w:t>
      </w:r>
      <w:r w:rsidR="00876C5F">
        <w:rPr>
          <w:rFonts w:ascii="Arial" w:hAnsi="Arial" w:cs="Arial"/>
          <w:sz w:val="20"/>
          <w:szCs w:val="20"/>
        </w:rPr>
        <w:t>for client projects and operational projects</w:t>
      </w:r>
      <w:r>
        <w:rPr>
          <w:rFonts w:ascii="Arial" w:hAnsi="Arial" w:cs="Arial"/>
          <w:sz w:val="20"/>
          <w:szCs w:val="20"/>
        </w:rPr>
        <w:t>)</w:t>
      </w:r>
    </w:p>
    <w:p w14:paraId="1646F76D" w14:textId="0EC8A8CE" w:rsidR="00201E90" w:rsidRPr="00201E90" w:rsidRDefault="00201E90" w:rsidP="00876C5F">
      <w:pPr>
        <w:pStyle w:val="ListParagraph"/>
        <w:numPr>
          <w:ilvl w:val="0"/>
          <w:numId w:val="14"/>
        </w:numPr>
        <w:ind w:left="1080" w:right="168"/>
        <w:rPr>
          <w:rFonts w:ascii="Arial" w:hAnsi="Arial" w:cs="Arial"/>
          <w:b/>
          <w:sz w:val="20"/>
          <w:szCs w:val="20"/>
        </w:rPr>
      </w:pPr>
      <w:r>
        <w:rPr>
          <w:rFonts w:ascii="Arial" w:hAnsi="Arial" w:cs="Arial"/>
          <w:b/>
          <w:sz w:val="20"/>
          <w:szCs w:val="20"/>
        </w:rPr>
        <w:t xml:space="preserve">Client onboarding: </w:t>
      </w:r>
      <w:r w:rsidRPr="00C70F87">
        <w:rPr>
          <w:rFonts w:ascii="Arial" w:hAnsi="Arial" w:cs="Arial"/>
          <w:sz w:val="20"/>
          <w:szCs w:val="20"/>
        </w:rPr>
        <w:t>Participated with CEO, CTO and pre-sales engineer in sales calls, developed MSA/SOW, worked through issues with client to achieve signing of agreements, Client on-boarding, rapid project initialization.</w:t>
      </w:r>
    </w:p>
    <w:p w14:paraId="40189F45" w14:textId="0BA2DEC7" w:rsidR="00201E90" w:rsidRPr="00201E90" w:rsidRDefault="00201E90" w:rsidP="00876C5F">
      <w:pPr>
        <w:pStyle w:val="ListParagraph"/>
        <w:numPr>
          <w:ilvl w:val="0"/>
          <w:numId w:val="14"/>
        </w:numPr>
        <w:ind w:left="1080" w:right="168"/>
        <w:rPr>
          <w:rFonts w:ascii="Arial" w:hAnsi="Arial" w:cs="Arial"/>
          <w:b/>
          <w:sz w:val="20"/>
          <w:szCs w:val="20"/>
        </w:rPr>
      </w:pPr>
      <w:r w:rsidRPr="002D1C9F">
        <w:rPr>
          <w:rFonts w:ascii="Arial" w:hAnsi="Arial" w:cs="Arial"/>
          <w:b/>
          <w:sz w:val="20"/>
          <w:szCs w:val="20"/>
        </w:rPr>
        <w:t xml:space="preserve">Product Management: </w:t>
      </w:r>
      <w:r w:rsidRPr="002D1C9F">
        <w:rPr>
          <w:rFonts w:ascii="Arial" w:hAnsi="Arial" w:cs="Arial"/>
          <w:sz w:val="20"/>
          <w:szCs w:val="20"/>
        </w:rPr>
        <w:t>Mentored Product Owners/Managers in product road map</w:t>
      </w:r>
      <w:r>
        <w:rPr>
          <w:rFonts w:ascii="Arial" w:hAnsi="Arial" w:cs="Arial"/>
          <w:sz w:val="20"/>
          <w:szCs w:val="20"/>
        </w:rPr>
        <w:t>p</w:t>
      </w:r>
      <w:r w:rsidRPr="002D1C9F">
        <w:rPr>
          <w:rFonts w:ascii="Arial" w:hAnsi="Arial" w:cs="Arial"/>
          <w:sz w:val="20"/>
          <w:szCs w:val="20"/>
        </w:rPr>
        <w:t>ing, story mapping, prioritization and release planning to maximize ROI and reduce cycle</w:t>
      </w:r>
      <w:r>
        <w:rPr>
          <w:rFonts w:ascii="Arial" w:hAnsi="Arial" w:cs="Arial"/>
          <w:sz w:val="20"/>
          <w:szCs w:val="20"/>
        </w:rPr>
        <w:t xml:space="preserve"> </w:t>
      </w:r>
      <w:r w:rsidRPr="002D1C9F">
        <w:rPr>
          <w:rFonts w:ascii="Arial" w:hAnsi="Arial" w:cs="Arial"/>
          <w:sz w:val="20"/>
          <w:szCs w:val="20"/>
        </w:rPr>
        <w:t>times</w:t>
      </w:r>
    </w:p>
    <w:p w14:paraId="2510E5F5" w14:textId="44DB6F4F" w:rsidR="00201E90" w:rsidRPr="00201E90" w:rsidRDefault="00201E90" w:rsidP="00876C5F">
      <w:pPr>
        <w:pStyle w:val="ListParagraph"/>
        <w:numPr>
          <w:ilvl w:val="0"/>
          <w:numId w:val="14"/>
        </w:numPr>
        <w:ind w:left="1080" w:right="168"/>
        <w:rPr>
          <w:rFonts w:ascii="Arial" w:hAnsi="Arial" w:cs="Arial"/>
          <w:b/>
          <w:sz w:val="20"/>
          <w:szCs w:val="20"/>
        </w:rPr>
      </w:pPr>
      <w:r>
        <w:rPr>
          <w:rFonts w:ascii="Arial" w:hAnsi="Arial" w:cs="Arial"/>
          <w:b/>
          <w:sz w:val="20"/>
          <w:szCs w:val="20"/>
        </w:rPr>
        <w:t xml:space="preserve">Client </w:t>
      </w:r>
      <w:r w:rsidRPr="00C70F87">
        <w:rPr>
          <w:rFonts w:ascii="Arial" w:hAnsi="Arial" w:cs="Arial"/>
          <w:b/>
          <w:sz w:val="20"/>
          <w:szCs w:val="20"/>
        </w:rPr>
        <w:t>Billing:</w:t>
      </w:r>
      <w:r>
        <w:rPr>
          <w:rFonts w:ascii="Arial" w:hAnsi="Arial" w:cs="Arial"/>
          <w:b/>
          <w:sz w:val="20"/>
          <w:szCs w:val="20"/>
        </w:rPr>
        <w:t xml:space="preserve"> </w:t>
      </w:r>
      <w:r w:rsidRPr="00C70F87">
        <w:rPr>
          <w:rFonts w:ascii="Arial" w:hAnsi="Arial" w:cs="Arial"/>
          <w:sz w:val="20"/>
          <w:szCs w:val="20"/>
        </w:rPr>
        <w:t xml:space="preserve">Managed client account setup, revenue categorizations, expense </w:t>
      </w:r>
      <w:r>
        <w:rPr>
          <w:rFonts w:ascii="Arial" w:hAnsi="Arial" w:cs="Arial"/>
          <w:sz w:val="20"/>
          <w:szCs w:val="20"/>
        </w:rPr>
        <w:t>tracking, bi-weekly invoice publishing, payment tracking, monitored age of accounts and contact clients who may have balances in arrears.</w:t>
      </w:r>
    </w:p>
    <w:p w14:paraId="1BD734E6" w14:textId="4D594435" w:rsidR="00896165" w:rsidRPr="00882E23" w:rsidRDefault="00896165" w:rsidP="00876C5F">
      <w:pPr>
        <w:pStyle w:val="ListParagraph"/>
        <w:numPr>
          <w:ilvl w:val="0"/>
          <w:numId w:val="14"/>
        </w:numPr>
        <w:ind w:left="1080" w:right="168"/>
        <w:rPr>
          <w:rFonts w:ascii="Arial" w:hAnsi="Arial" w:cs="Arial"/>
          <w:b/>
          <w:sz w:val="20"/>
          <w:szCs w:val="20"/>
        </w:rPr>
      </w:pPr>
      <w:r w:rsidRPr="00882E23">
        <w:rPr>
          <w:rFonts w:ascii="Arial" w:hAnsi="Arial" w:cs="Arial"/>
          <w:b/>
          <w:sz w:val="20"/>
          <w:szCs w:val="20"/>
        </w:rPr>
        <w:t>In</w:t>
      </w:r>
      <w:r w:rsidR="00882E23" w:rsidRPr="00882E23">
        <w:rPr>
          <w:rFonts w:ascii="Arial" w:hAnsi="Arial" w:cs="Arial"/>
          <w:b/>
          <w:sz w:val="20"/>
          <w:szCs w:val="20"/>
        </w:rPr>
        <w:t xml:space="preserve">frastructure management: </w:t>
      </w:r>
      <w:r w:rsidR="00882E23" w:rsidRPr="00882E23">
        <w:rPr>
          <w:rFonts w:ascii="Arial" w:hAnsi="Arial" w:cs="Arial"/>
          <w:sz w:val="20"/>
          <w:szCs w:val="20"/>
        </w:rPr>
        <w:t>Network build-outs, management, IP telephony/IVR setup and management.</w:t>
      </w:r>
    </w:p>
    <w:p w14:paraId="085B3023" w14:textId="791705E6" w:rsidR="00896165" w:rsidRPr="00882E23" w:rsidRDefault="00536AEB" w:rsidP="00876C5F">
      <w:pPr>
        <w:pStyle w:val="ListParagraph"/>
        <w:numPr>
          <w:ilvl w:val="0"/>
          <w:numId w:val="14"/>
        </w:numPr>
        <w:ind w:left="1080" w:right="168"/>
        <w:rPr>
          <w:rFonts w:ascii="Arial" w:hAnsi="Arial" w:cs="Arial"/>
          <w:b/>
          <w:sz w:val="20"/>
          <w:szCs w:val="20"/>
        </w:rPr>
      </w:pPr>
      <w:r w:rsidRPr="00882E23">
        <w:rPr>
          <w:rFonts w:ascii="Arial" w:hAnsi="Arial" w:cs="Arial"/>
          <w:b/>
          <w:sz w:val="20"/>
          <w:szCs w:val="20"/>
        </w:rPr>
        <w:t xml:space="preserve">Property Management: </w:t>
      </w:r>
      <w:r w:rsidRPr="00882E23">
        <w:rPr>
          <w:rFonts w:ascii="Arial" w:hAnsi="Arial" w:cs="Arial"/>
          <w:sz w:val="20"/>
          <w:szCs w:val="20"/>
        </w:rPr>
        <w:t xml:space="preserve">Business </w:t>
      </w:r>
      <w:r w:rsidR="00882E23">
        <w:rPr>
          <w:rFonts w:ascii="Arial" w:hAnsi="Arial" w:cs="Arial"/>
          <w:sz w:val="20"/>
          <w:szCs w:val="20"/>
        </w:rPr>
        <w:t xml:space="preserve">space </w:t>
      </w:r>
      <w:r w:rsidRPr="00882E23">
        <w:rPr>
          <w:rFonts w:ascii="Arial" w:hAnsi="Arial" w:cs="Arial"/>
          <w:sz w:val="20"/>
          <w:szCs w:val="20"/>
        </w:rPr>
        <w:t xml:space="preserve">forecasting, </w:t>
      </w:r>
      <w:r w:rsidR="00882E23">
        <w:rPr>
          <w:rFonts w:ascii="Arial" w:hAnsi="Arial" w:cs="Arial"/>
          <w:sz w:val="20"/>
          <w:szCs w:val="20"/>
        </w:rPr>
        <w:t xml:space="preserve">floor plan modeling, </w:t>
      </w:r>
      <w:r w:rsidRPr="00882E23">
        <w:rPr>
          <w:rFonts w:ascii="Arial" w:hAnsi="Arial" w:cs="Arial"/>
          <w:sz w:val="20"/>
          <w:szCs w:val="20"/>
        </w:rPr>
        <w:t xml:space="preserve">site analysis, property </w:t>
      </w:r>
      <w:r w:rsidR="00882E23">
        <w:rPr>
          <w:rFonts w:ascii="Arial" w:hAnsi="Arial" w:cs="Arial"/>
          <w:sz w:val="20"/>
          <w:szCs w:val="20"/>
        </w:rPr>
        <w:t xml:space="preserve">contract </w:t>
      </w:r>
      <w:r w:rsidRPr="00882E23">
        <w:rPr>
          <w:rFonts w:ascii="Arial" w:hAnsi="Arial" w:cs="Arial"/>
          <w:sz w:val="20"/>
          <w:szCs w:val="20"/>
        </w:rPr>
        <w:t>negotiation and a</w:t>
      </w:r>
      <w:r w:rsidR="00896165" w:rsidRPr="00882E23">
        <w:rPr>
          <w:rFonts w:ascii="Arial" w:hAnsi="Arial" w:cs="Arial"/>
          <w:sz w:val="20"/>
          <w:szCs w:val="20"/>
        </w:rPr>
        <w:t>cquisition</w:t>
      </w:r>
      <w:r w:rsidRPr="00882E23">
        <w:rPr>
          <w:rFonts w:ascii="Arial" w:hAnsi="Arial" w:cs="Arial"/>
          <w:sz w:val="20"/>
          <w:szCs w:val="20"/>
        </w:rPr>
        <w:t>, capital and infrastructure build-outs, phased moves.</w:t>
      </w:r>
    </w:p>
    <w:p w14:paraId="4DD8549A" w14:textId="27BAB010" w:rsidR="00896165" w:rsidRPr="00C70F87" w:rsidRDefault="00896165" w:rsidP="00876C5F">
      <w:pPr>
        <w:pStyle w:val="ListParagraph"/>
        <w:numPr>
          <w:ilvl w:val="0"/>
          <w:numId w:val="14"/>
        </w:numPr>
        <w:ind w:left="1080" w:right="168"/>
        <w:rPr>
          <w:rFonts w:ascii="Arial" w:hAnsi="Arial" w:cs="Arial"/>
          <w:b/>
          <w:sz w:val="20"/>
          <w:szCs w:val="20"/>
        </w:rPr>
      </w:pPr>
      <w:r w:rsidRPr="00C70F87">
        <w:rPr>
          <w:rFonts w:ascii="Arial" w:hAnsi="Arial" w:cs="Arial"/>
          <w:b/>
          <w:sz w:val="20"/>
          <w:szCs w:val="20"/>
        </w:rPr>
        <w:t>Procurement</w:t>
      </w:r>
      <w:r w:rsidR="00C70F87" w:rsidRPr="00C70F87">
        <w:rPr>
          <w:rFonts w:ascii="Arial" w:hAnsi="Arial" w:cs="Arial"/>
          <w:b/>
          <w:sz w:val="20"/>
          <w:szCs w:val="20"/>
        </w:rPr>
        <w:t xml:space="preserve"> and asset</w:t>
      </w:r>
      <w:r w:rsidRPr="00C70F87">
        <w:rPr>
          <w:rFonts w:ascii="Arial" w:hAnsi="Arial" w:cs="Arial"/>
          <w:b/>
          <w:sz w:val="20"/>
          <w:szCs w:val="20"/>
        </w:rPr>
        <w:t xml:space="preserve"> </w:t>
      </w:r>
      <w:r w:rsidR="000645A5" w:rsidRPr="00C70F87">
        <w:rPr>
          <w:rFonts w:ascii="Arial" w:hAnsi="Arial" w:cs="Arial"/>
          <w:b/>
          <w:sz w:val="20"/>
          <w:szCs w:val="20"/>
        </w:rPr>
        <w:t>management</w:t>
      </w:r>
      <w:r w:rsidR="002D1C9F" w:rsidRPr="00C70F87">
        <w:rPr>
          <w:rFonts w:ascii="Arial" w:hAnsi="Arial" w:cs="Arial"/>
          <w:b/>
          <w:sz w:val="20"/>
          <w:szCs w:val="20"/>
        </w:rPr>
        <w:t xml:space="preserve">: </w:t>
      </w:r>
      <w:r w:rsidR="002D1C9F" w:rsidRPr="00C70F87">
        <w:rPr>
          <w:rFonts w:ascii="Arial" w:hAnsi="Arial" w:cs="Arial"/>
          <w:sz w:val="20"/>
          <w:szCs w:val="20"/>
        </w:rPr>
        <w:t xml:space="preserve">managed procurement </w:t>
      </w:r>
      <w:r w:rsidR="00C70F87" w:rsidRPr="00C70F87">
        <w:rPr>
          <w:rFonts w:ascii="Arial" w:hAnsi="Arial" w:cs="Arial"/>
          <w:sz w:val="20"/>
          <w:szCs w:val="20"/>
        </w:rPr>
        <w:t>asset management, repurposing, end-of-life windowing and inventory.</w:t>
      </w:r>
    </w:p>
    <w:p w14:paraId="6C9DDA42" w14:textId="79AFA7F9" w:rsidR="00896165" w:rsidRPr="00201E90" w:rsidRDefault="00F7740F" w:rsidP="00876C5F">
      <w:pPr>
        <w:pStyle w:val="ListParagraph"/>
        <w:numPr>
          <w:ilvl w:val="0"/>
          <w:numId w:val="14"/>
        </w:numPr>
        <w:ind w:left="1080" w:right="168"/>
        <w:rPr>
          <w:rFonts w:ascii="Arial" w:hAnsi="Arial" w:cs="Arial"/>
          <w:sz w:val="20"/>
          <w:szCs w:val="20"/>
        </w:rPr>
      </w:pPr>
      <w:r w:rsidRPr="00C70F87">
        <w:rPr>
          <w:rFonts w:ascii="Arial" w:hAnsi="Arial" w:cs="Arial"/>
          <w:b/>
          <w:sz w:val="20"/>
          <w:szCs w:val="20"/>
        </w:rPr>
        <w:t xml:space="preserve">Internal Communications: </w:t>
      </w:r>
      <w:r w:rsidRPr="00C70F87">
        <w:rPr>
          <w:rFonts w:ascii="Arial" w:hAnsi="Arial" w:cs="Arial"/>
          <w:sz w:val="20"/>
          <w:szCs w:val="20"/>
        </w:rPr>
        <w:t xml:space="preserve">Developed corporate document repository and intranet.  Used for corporate communications (Employee on-boarding, Corporate calendar, project and operational repositories, HR employee interface </w:t>
      </w:r>
      <w:r w:rsidR="00E666C0" w:rsidRPr="00C70F87">
        <w:rPr>
          <w:rFonts w:ascii="Arial" w:hAnsi="Arial" w:cs="Arial"/>
          <w:sz w:val="20"/>
          <w:szCs w:val="20"/>
        </w:rPr>
        <w:t>etc.</w:t>
      </w:r>
      <w:r w:rsidRPr="00C70F87">
        <w:rPr>
          <w:rFonts w:ascii="Arial" w:hAnsi="Arial" w:cs="Arial"/>
          <w:sz w:val="20"/>
          <w:szCs w:val="20"/>
        </w:rPr>
        <w:t>)</w:t>
      </w:r>
    </w:p>
    <w:p w14:paraId="230A6F3B" w14:textId="58246815" w:rsidR="00896165" w:rsidRPr="00201E90" w:rsidRDefault="004333A2" w:rsidP="00876C5F">
      <w:pPr>
        <w:pStyle w:val="ListParagraph"/>
        <w:numPr>
          <w:ilvl w:val="0"/>
          <w:numId w:val="16"/>
        </w:numPr>
        <w:ind w:left="1080" w:right="168"/>
        <w:rPr>
          <w:rFonts w:ascii="Arial" w:hAnsi="Arial" w:cs="Arial"/>
          <w:b/>
          <w:sz w:val="20"/>
          <w:szCs w:val="20"/>
        </w:rPr>
      </w:pPr>
      <w:r>
        <w:rPr>
          <w:rFonts w:ascii="Arial" w:hAnsi="Arial" w:cs="Arial"/>
          <w:b/>
          <w:sz w:val="20"/>
          <w:szCs w:val="20"/>
        </w:rPr>
        <w:t xml:space="preserve">P/L &amp; </w:t>
      </w:r>
      <w:r w:rsidR="00201E90">
        <w:rPr>
          <w:rFonts w:ascii="Arial" w:hAnsi="Arial" w:cs="Arial"/>
          <w:b/>
          <w:sz w:val="20"/>
          <w:szCs w:val="20"/>
        </w:rPr>
        <w:t>Cash-flow</w:t>
      </w:r>
      <w:r w:rsidR="00C70F87">
        <w:rPr>
          <w:rFonts w:ascii="Arial" w:hAnsi="Arial" w:cs="Arial"/>
          <w:b/>
          <w:sz w:val="20"/>
          <w:szCs w:val="20"/>
        </w:rPr>
        <w:t xml:space="preserve"> management: </w:t>
      </w:r>
      <w:r w:rsidR="00C70F87" w:rsidRPr="00C70F87">
        <w:rPr>
          <w:rFonts w:ascii="Arial" w:hAnsi="Arial" w:cs="Arial"/>
          <w:sz w:val="20"/>
          <w:szCs w:val="20"/>
        </w:rPr>
        <w:t xml:space="preserve">Managed project and operational budgets, quarterly/annual budget development, </w:t>
      </w:r>
      <w:r w:rsidR="00C70F87">
        <w:rPr>
          <w:rFonts w:ascii="Arial" w:hAnsi="Arial" w:cs="Arial"/>
          <w:sz w:val="20"/>
          <w:szCs w:val="20"/>
        </w:rPr>
        <w:t xml:space="preserve">short/long term </w:t>
      </w:r>
      <w:r w:rsidR="00C70F87" w:rsidRPr="00C70F87">
        <w:rPr>
          <w:rFonts w:ascii="Arial" w:hAnsi="Arial" w:cs="Arial"/>
          <w:sz w:val="20"/>
          <w:szCs w:val="20"/>
        </w:rPr>
        <w:t>debt ob</w:t>
      </w:r>
      <w:r w:rsidR="00C70F87">
        <w:rPr>
          <w:rFonts w:ascii="Arial" w:hAnsi="Arial" w:cs="Arial"/>
          <w:sz w:val="20"/>
          <w:szCs w:val="20"/>
        </w:rPr>
        <w:t>ligations, payment deposits</w:t>
      </w:r>
      <w:r w:rsidR="00C70F87" w:rsidRPr="00C70F87">
        <w:rPr>
          <w:rFonts w:ascii="Arial" w:hAnsi="Arial" w:cs="Arial"/>
          <w:sz w:val="20"/>
          <w:szCs w:val="20"/>
        </w:rPr>
        <w:t>, managing cash balances to ensure liquidity of business.</w:t>
      </w:r>
    </w:p>
    <w:p w14:paraId="2D624E81" w14:textId="455AD8C8" w:rsidR="00896165" w:rsidRPr="00490F42" w:rsidRDefault="00896165" w:rsidP="00876C5F">
      <w:pPr>
        <w:pStyle w:val="ListParagraph"/>
        <w:numPr>
          <w:ilvl w:val="0"/>
          <w:numId w:val="17"/>
        </w:numPr>
        <w:ind w:left="1080" w:right="168"/>
        <w:rPr>
          <w:rFonts w:ascii="Arial" w:hAnsi="Arial" w:cs="Arial"/>
          <w:b/>
          <w:sz w:val="20"/>
          <w:szCs w:val="20"/>
        </w:rPr>
      </w:pPr>
      <w:r w:rsidRPr="00490F42">
        <w:rPr>
          <w:rFonts w:ascii="Arial" w:hAnsi="Arial" w:cs="Arial"/>
          <w:b/>
          <w:sz w:val="20"/>
          <w:szCs w:val="20"/>
        </w:rPr>
        <w:t>Benefits acquisition and administration</w:t>
      </w:r>
      <w:r w:rsidR="00490F42" w:rsidRPr="00490F42">
        <w:rPr>
          <w:rFonts w:ascii="Arial" w:hAnsi="Arial" w:cs="Arial"/>
          <w:b/>
          <w:sz w:val="20"/>
          <w:szCs w:val="20"/>
        </w:rPr>
        <w:t xml:space="preserve">: </w:t>
      </w:r>
      <w:r w:rsidR="00490F42" w:rsidRPr="00490F42">
        <w:rPr>
          <w:rFonts w:ascii="Arial" w:hAnsi="Arial" w:cs="Arial"/>
          <w:sz w:val="20"/>
          <w:szCs w:val="20"/>
        </w:rPr>
        <w:t>Sourced, negotiated, rolled-out health benefits/HSA/Corporate Wellnes</w:t>
      </w:r>
      <w:r w:rsidR="00201E90">
        <w:rPr>
          <w:rFonts w:ascii="Arial" w:hAnsi="Arial" w:cs="Arial"/>
          <w:sz w:val="20"/>
          <w:szCs w:val="20"/>
        </w:rPr>
        <w:t>s</w:t>
      </w:r>
      <w:r w:rsidR="00490F42" w:rsidRPr="00490F42">
        <w:rPr>
          <w:rFonts w:ascii="Arial" w:hAnsi="Arial" w:cs="Arial"/>
          <w:sz w:val="20"/>
          <w:szCs w:val="20"/>
        </w:rPr>
        <w:t xml:space="preserve"> program.</w:t>
      </w:r>
    </w:p>
    <w:p w14:paraId="216E6A85" w14:textId="4FD31A2B" w:rsidR="000645A5" w:rsidRPr="00490F42" w:rsidRDefault="000645A5" w:rsidP="00876C5F">
      <w:pPr>
        <w:pStyle w:val="ListParagraph"/>
        <w:numPr>
          <w:ilvl w:val="0"/>
          <w:numId w:val="17"/>
        </w:numPr>
        <w:ind w:left="1080" w:right="168"/>
        <w:rPr>
          <w:rFonts w:ascii="Arial" w:hAnsi="Arial" w:cs="Arial"/>
          <w:b/>
          <w:sz w:val="20"/>
          <w:szCs w:val="20"/>
        </w:rPr>
      </w:pPr>
      <w:r w:rsidRPr="00490F42">
        <w:rPr>
          <w:rFonts w:ascii="Arial" w:hAnsi="Arial" w:cs="Arial"/>
          <w:b/>
          <w:sz w:val="20"/>
          <w:szCs w:val="20"/>
        </w:rPr>
        <w:t>Hiring and vetting of staff</w:t>
      </w:r>
      <w:r w:rsidR="00490F42">
        <w:rPr>
          <w:rFonts w:ascii="Arial" w:hAnsi="Arial" w:cs="Arial"/>
          <w:b/>
          <w:sz w:val="20"/>
          <w:szCs w:val="20"/>
        </w:rPr>
        <w:t xml:space="preserve">: </w:t>
      </w:r>
      <w:r w:rsidR="00490F42" w:rsidRPr="00201E90">
        <w:rPr>
          <w:rFonts w:ascii="Arial" w:hAnsi="Arial" w:cs="Arial"/>
          <w:sz w:val="20"/>
          <w:szCs w:val="20"/>
        </w:rPr>
        <w:t>developed departmental job requisitions for LinkedIn, Stack Overflow</w:t>
      </w:r>
      <w:r w:rsidR="00201E90" w:rsidRPr="00201E90">
        <w:rPr>
          <w:rFonts w:ascii="Arial" w:hAnsi="Arial" w:cs="Arial"/>
          <w:sz w:val="20"/>
          <w:szCs w:val="20"/>
        </w:rPr>
        <w:t xml:space="preserve">, Monster, </w:t>
      </w:r>
      <w:r w:rsidR="00E666C0" w:rsidRPr="00201E90">
        <w:rPr>
          <w:rFonts w:ascii="Arial" w:hAnsi="Arial" w:cs="Arial"/>
          <w:sz w:val="20"/>
          <w:szCs w:val="20"/>
        </w:rPr>
        <w:t>and Workopolis</w:t>
      </w:r>
      <w:r w:rsidR="00201E90" w:rsidRPr="00201E90">
        <w:rPr>
          <w:rFonts w:ascii="Arial" w:hAnsi="Arial" w:cs="Arial"/>
          <w:sz w:val="20"/>
          <w:szCs w:val="20"/>
        </w:rPr>
        <w:t>.  R</w:t>
      </w:r>
      <w:r w:rsidR="00490F42" w:rsidRPr="00201E90">
        <w:rPr>
          <w:rFonts w:ascii="Arial" w:hAnsi="Arial" w:cs="Arial"/>
          <w:sz w:val="20"/>
          <w:szCs w:val="20"/>
        </w:rPr>
        <w:t>esponsible for hiring of UX, PMO, Test, Operations staff, vetted hiring of non-departmental staff.</w:t>
      </w:r>
    </w:p>
    <w:p w14:paraId="2937E4E7" w14:textId="059644F2" w:rsidR="000645A5" w:rsidRPr="00201E90" w:rsidRDefault="000645A5" w:rsidP="00876C5F">
      <w:pPr>
        <w:pStyle w:val="ListParagraph"/>
        <w:numPr>
          <w:ilvl w:val="0"/>
          <w:numId w:val="17"/>
        </w:numPr>
        <w:ind w:left="1080" w:right="168"/>
        <w:rPr>
          <w:rFonts w:ascii="Arial" w:hAnsi="Arial" w:cs="Arial"/>
          <w:sz w:val="20"/>
          <w:szCs w:val="20"/>
        </w:rPr>
      </w:pPr>
      <w:r w:rsidRPr="00201E90">
        <w:rPr>
          <w:rFonts w:ascii="Arial" w:hAnsi="Arial" w:cs="Arial"/>
          <w:b/>
          <w:sz w:val="20"/>
          <w:szCs w:val="20"/>
        </w:rPr>
        <w:t>Public Speaking</w:t>
      </w:r>
      <w:r w:rsidR="00201E90" w:rsidRPr="00201E90">
        <w:rPr>
          <w:rFonts w:ascii="Arial" w:hAnsi="Arial" w:cs="Arial"/>
          <w:sz w:val="20"/>
          <w:szCs w:val="20"/>
        </w:rPr>
        <w:t>: Communications of Rangle’s unique service offering and processes at public events, sponsored events (</w:t>
      </w:r>
      <w:r w:rsidR="006F24CE">
        <w:rPr>
          <w:rFonts w:ascii="Arial" w:hAnsi="Arial" w:cs="Arial"/>
          <w:sz w:val="20"/>
          <w:szCs w:val="20"/>
        </w:rPr>
        <w:t>ngConf, TechTO, various Meetups)</w:t>
      </w:r>
    </w:p>
    <w:p w14:paraId="36E75AC6" w14:textId="77777777" w:rsidR="008A5F31" w:rsidRDefault="008A5F31" w:rsidP="0096072A">
      <w:pPr>
        <w:ind w:right="168"/>
        <w:rPr>
          <w:rFonts w:ascii="Arial" w:hAnsi="Arial" w:cs="Arial"/>
          <w:b/>
          <w:sz w:val="20"/>
          <w:szCs w:val="20"/>
        </w:rPr>
      </w:pPr>
    </w:p>
    <w:p w14:paraId="649232F9" w14:textId="77777777" w:rsidR="008A5F31" w:rsidRDefault="008A5F31" w:rsidP="0096072A">
      <w:pPr>
        <w:ind w:right="168"/>
        <w:rPr>
          <w:rFonts w:ascii="Arial" w:hAnsi="Arial" w:cs="Arial"/>
          <w:b/>
          <w:sz w:val="20"/>
          <w:szCs w:val="20"/>
        </w:rPr>
      </w:pPr>
    </w:p>
    <w:p w14:paraId="57BA5A84" w14:textId="77777777" w:rsidR="008A5F31" w:rsidRDefault="0096072A" w:rsidP="0096072A">
      <w:pPr>
        <w:ind w:right="168"/>
        <w:rPr>
          <w:rFonts w:ascii="Arial" w:hAnsi="Arial" w:cs="Arial"/>
          <w:b/>
          <w:sz w:val="20"/>
          <w:szCs w:val="20"/>
        </w:rPr>
      </w:pPr>
      <w:r>
        <w:rPr>
          <w:rFonts w:ascii="Arial" w:hAnsi="Arial" w:cs="Arial"/>
          <w:b/>
          <w:sz w:val="20"/>
          <w:szCs w:val="20"/>
        </w:rPr>
        <w:t>PMO Director / Sr. Program Manager</w:t>
      </w:r>
      <w:r w:rsidR="007F61F5">
        <w:rPr>
          <w:noProof/>
        </w:rPr>
        <w:drawing>
          <wp:anchor distT="0" distB="0" distL="114300" distR="114300" simplePos="0" relativeHeight="251659264" behindDoc="1" locked="0" layoutInCell="1" allowOverlap="1" wp14:anchorId="4958A1FF" wp14:editId="684B87DB">
            <wp:simplePos x="0" y="0"/>
            <wp:positionH relativeFrom="column">
              <wp:posOffset>0</wp:posOffset>
            </wp:positionH>
            <wp:positionV relativeFrom="paragraph">
              <wp:posOffset>57785</wp:posOffset>
            </wp:positionV>
            <wp:extent cx="342900" cy="276225"/>
            <wp:effectExtent l="0" t="0" r="12700" b="3175"/>
            <wp:wrapSquare wrapText="r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2F301F">
        <w:rPr>
          <w:rFonts w:ascii="Arial" w:hAnsi="Arial" w:cs="Arial"/>
          <w:b/>
          <w:sz w:val="20"/>
          <w:szCs w:val="20"/>
        </w:rPr>
        <w:t>2005</w:t>
      </w:r>
      <w:r w:rsidR="00EC74D5">
        <w:rPr>
          <w:rFonts w:ascii="Arial" w:hAnsi="Arial" w:cs="Arial"/>
          <w:b/>
          <w:sz w:val="20"/>
          <w:szCs w:val="20"/>
        </w:rPr>
        <w:t xml:space="preserve"> </w:t>
      </w:r>
      <w:r w:rsidR="002F301F">
        <w:rPr>
          <w:rFonts w:ascii="Arial" w:hAnsi="Arial" w:cs="Arial"/>
          <w:b/>
          <w:sz w:val="20"/>
          <w:szCs w:val="20"/>
        </w:rPr>
        <w:t>–</w:t>
      </w:r>
      <w:r>
        <w:rPr>
          <w:rFonts w:ascii="Arial" w:hAnsi="Arial" w:cs="Arial"/>
          <w:b/>
          <w:sz w:val="20"/>
          <w:szCs w:val="20"/>
        </w:rPr>
        <w:t xml:space="preserve"> 2013</w:t>
      </w:r>
    </w:p>
    <w:p w14:paraId="232F4E8D" w14:textId="77777777" w:rsidR="0005411D" w:rsidRDefault="0096072A" w:rsidP="0096072A">
      <w:pPr>
        <w:ind w:right="168"/>
        <w:rPr>
          <w:rFonts w:ascii="Arial" w:hAnsi="Arial" w:cs="Arial"/>
          <w:b/>
          <w:sz w:val="20"/>
          <w:szCs w:val="20"/>
        </w:rPr>
      </w:pPr>
      <w:r>
        <w:rPr>
          <w:rFonts w:ascii="Arial" w:hAnsi="Arial" w:cs="Arial"/>
          <w:b/>
          <w:sz w:val="20"/>
          <w:szCs w:val="20"/>
        </w:rPr>
        <w:t>Logitech / Intrigue Technologies</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147554">
        <w:rPr>
          <w:rFonts w:ascii="Arial" w:hAnsi="Arial" w:cs="Arial"/>
          <w:b/>
          <w:sz w:val="20"/>
          <w:szCs w:val="20"/>
        </w:rPr>
        <w:tab/>
      </w:r>
      <w:r w:rsidR="00147554">
        <w:rPr>
          <w:rFonts w:ascii="Arial" w:hAnsi="Arial" w:cs="Arial"/>
          <w:b/>
          <w:sz w:val="20"/>
          <w:szCs w:val="20"/>
        </w:rPr>
        <w:tab/>
        <w:t xml:space="preserve">   </w:t>
      </w:r>
      <w:r>
        <w:rPr>
          <w:rFonts w:ascii="Arial" w:hAnsi="Arial" w:cs="Arial"/>
          <w:b/>
          <w:sz w:val="20"/>
          <w:szCs w:val="20"/>
        </w:rPr>
        <w:t>Mississauga, Ontario</w:t>
      </w:r>
    </w:p>
    <w:p w14:paraId="68E52D78" w14:textId="77777777" w:rsidR="0005411D" w:rsidRDefault="0005411D" w:rsidP="0096072A">
      <w:pPr>
        <w:ind w:right="168"/>
        <w:rPr>
          <w:rFonts w:ascii="Arial" w:hAnsi="Arial" w:cs="Arial"/>
          <w:sz w:val="20"/>
          <w:szCs w:val="20"/>
        </w:rPr>
      </w:pPr>
    </w:p>
    <w:p w14:paraId="3B0E41EA" w14:textId="25E29B2B" w:rsidR="00DC2A62" w:rsidRDefault="00201E39" w:rsidP="0096072A">
      <w:pPr>
        <w:ind w:left="720" w:right="168"/>
        <w:rPr>
          <w:rFonts w:ascii="Helvetica" w:hAnsi="Helvetica"/>
          <w:sz w:val="20"/>
          <w:szCs w:val="20"/>
        </w:rPr>
      </w:pPr>
      <w:r>
        <w:rPr>
          <w:rFonts w:ascii="Helvetica" w:hAnsi="Helvetica"/>
          <w:sz w:val="20"/>
          <w:szCs w:val="20"/>
        </w:rPr>
        <w:t>As PMO Director</w:t>
      </w:r>
      <w:r w:rsidR="00DC2A62">
        <w:rPr>
          <w:rFonts w:ascii="Helvetica" w:hAnsi="Helvetica"/>
          <w:sz w:val="20"/>
          <w:szCs w:val="20"/>
        </w:rPr>
        <w:t>,</w:t>
      </w:r>
      <w:r w:rsidR="00DC2A62" w:rsidRPr="009A5AC1">
        <w:rPr>
          <w:rFonts w:ascii="Helvetica" w:hAnsi="Helvetica"/>
          <w:sz w:val="20"/>
          <w:szCs w:val="20"/>
        </w:rPr>
        <w:t xml:space="preserve"> </w:t>
      </w:r>
      <w:r w:rsidR="00DC2A62">
        <w:rPr>
          <w:rFonts w:ascii="Helvetica" w:hAnsi="Helvetica"/>
          <w:sz w:val="20"/>
          <w:szCs w:val="20"/>
        </w:rPr>
        <w:t xml:space="preserve">I was </w:t>
      </w:r>
      <w:r w:rsidR="00DC2A62" w:rsidRPr="009A5AC1">
        <w:rPr>
          <w:rFonts w:ascii="Helvetica" w:hAnsi="Helvetica"/>
          <w:sz w:val="20"/>
          <w:szCs w:val="20"/>
        </w:rPr>
        <w:t xml:space="preserve">an integral member of the Strategic Planning &amp; Portfolio Management (SP&amp;PM) </w:t>
      </w:r>
      <w:r>
        <w:rPr>
          <w:rFonts w:ascii="Helvetica" w:hAnsi="Helvetica"/>
          <w:sz w:val="20"/>
          <w:szCs w:val="20"/>
        </w:rPr>
        <w:t xml:space="preserve">leadership </w:t>
      </w:r>
      <w:r w:rsidR="00DC2A62" w:rsidRPr="009A5AC1">
        <w:rPr>
          <w:rFonts w:ascii="Helvetica" w:hAnsi="Helvetica"/>
          <w:sz w:val="20"/>
          <w:szCs w:val="20"/>
        </w:rPr>
        <w:t>team</w:t>
      </w:r>
      <w:r w:rsidR="00DC2A62">
        <w:rPr>
          <w:rFonts w:ascii="Helvetica" w:hAnsi="Helvetica"/>
          <w:sz w:val="20"/>
          <w:szCs w:val="20"/>
        </w:rPr>
        <w:t>; w</w:t>
      </w:r>
      <w:r w:rsidR="00DC2A62" w:rsidRPr="009A5AC1">
        <w:rPr>
          <w:rFonts w:ascii="Helvetica" w:hAnsi="Helvetica"/>
          <w:sz w:val="20"/>
          <w:szCs w:val="20"/>
        </w:rPr>
        <w:t>ork</w:t>
      </w:r>
      <w:r w:rsidR="00DC2A62">
        <w:rPr>
          <w:rFonts w:ascii="Helvetica" w:hAnsi="Helvetica"/>
          <w:sz w:val="20"/>
          <w:szCs w:val="20"/>
        </w:rPr>
        <w:t>ed</w:t>
      </w:r>
      <w:r w:rsidR="00DC2A62" w:rsidRPr="009A5AC1">
        <w:rPr>
          <w:rFonts w:ascii="Helvetica" w:hAnsi="Helvetica"/>
          <w:sz w:val="20"/>
          <w:szCs w:val="20"/>
        </w:rPr>
        <w:t xml:space="preserve"> closely with leaders from across </w:t>
      </w:r>
      <w:r w:rsidR="00DC2A62">
        <w:rPr>
          <w:rFonts w:ascii="Helvetica" w:hAnsi="Helvetica"/>
          <w:sz w:val="20"/>
          <w:szCs w:val="20"/>
        </w:rPr>
        <w:t>Logitech</w:t>
      </w:r>
      <w:r w:rsidR="00EE5E09">
        <w:rPr>
          <w:rFonts w:ascii="Helvetica" w:hAnsi="Helvetica"/>
          <w:sz w:val="20"/>
          <w:szCs w:val="20"/>
        </w:rPr>
        <w:t>’s</w:t>
      </w:r>
      <w:r w:rsidR="00DC2A62">
        <w:rPr>
          <w:rFonts w:ascii="Helvetica" w:hAnsi="Helvetica"/>
          <w:sz w:val="20"/>
          <w:szCs w:val="20"/>
        </w:rPr>
        <w:t xml:space="preserve"> corporate </w:t>
      </w:r>
      <w:r w:rsidR="00DC2A62" w:rsidRPr="009A5AC1">
        <w:rPr>
          <w:rFonts w:ascii="Helvetica" w:hAnsi="Helvetica"/>
          <w:sz w:val="20"/>
          <w:szCs w:val="20"/>
        </w:rPr>
        <w:t xml:space="preserve">organization to lead the </w:t>
      </w:r>
      <w:r w:rsidR="00DC2A62">
        <w:rPr>
          <w:rFonts w:ascii="Helvetica" w:hAnsi="Helvetica"/>
          <w:sz w:val="20"/>
          <w:szCs w:val="20"/>
        </w:rPr>
        <w:t>initiation, development, sustainability and management of the Harmony BU’s product and software portfolio.</w:t>
      </w:r>
    </w:p>
    <w:p w14:paraId="2D03885F" w14:textId="77777777" w:rsidR="00C045AB" w:rsidRDefault="00C045AB" w:rsidP="0096072A">
      <w:pPr>
        <w:ind w:left="720" w:right="168"/>
        <w:rPr>
          <w:rFonts w:ascii="Helvetica" w:hAnsi="Helvetica"/>
          <w:sz w:val="20"/>
          <w:szCs w:val="20"/>
        </w:rPr>
      </w:pPr>
    </w:p>
    <w:p w14:paraId="37294917" w14:textId="2C94237D" w:rsidR="00245EBE" w:rsidRDefault="004D73E9" w:rsidP="00490F42">
      <w:pPr>
        <w:numPr>
          <w:ilvl w:val="0"/>
          <w:numId w:val="7"/>
        </w:numPr>
        <w:ind w:right="168"/>
        <w:rPr>
          <w:rFonts w:ascii="Helvetica" w:hAnsi="Helvetica"/>
          <w:sz w:val="20"/>
          <w:szCs w:val="20"/>
        </w:rPr>
      </w:pPr>
      <w:r>
        <w:rPr>
          <w:rFonts w:ascii="Helvetica" w:hAnsi="Helvetica"/>
          <w:sz w:val="20"/>
          <w:szCs w:val="20"/>
        </w:rPr>
        <w:t xml:space="preserve">Develop and present segments of </w:t>
      </w:r>
      <w:r w:rsidR="00201E39">
        <w:rPr>
          <w:rFonts w:ascii="Helvetica" w:hAnsi="Helvetica"/>
          <w:sz w:val="20"/>
          <w:szCs w:val="20"/>
        </w:rPr>
        <w:t>1/3/5 year BU business plan</w:t>
      </w:r>
      <w:r>
        <w:rPr>
          <w:rFonts w:ascii="Helvetica" w:hAnsi="Helvetica"/>
          <w:sz w:val="20"/>
          <w:szCs w:val="20"/>
        </w:rPr>
        <w:t>.</w:t>
      </w:r>
    </w:p>
    <w:p w14:paraId="7B938098" w14:textId="33B49A6C" w:rsidR="00C045AB" w:rsidRDefault="00E40A82" w:rsidP="00490F42">
      <w:pPr>
        <w:numPr>
          <w:ilvl w:val="0"/>
          <w:numId w:val="7"/>
        </w:numPr>
        <w:ind w:right="168"/>
        <w:rPr>
          <w:rFonts w:ascii="Helvetica" w:hAnsi="Helvetica"/>
          <w:sz w:val="20"/>
          <w:szCs w:val="20"/>
        </w:rPr>
      </w:pPr>
      <w:r>
        <w:rPr>
          <w:rFonts w:ascii="Helvetica" w:hAnsi="Helvetica"/>
          <w:sz w:val="20"/>
          <w:szCs w:val="20"/>
        </w:rPr>
        <w:t>Collaborated within leadership team to prioritize</w:t>
      </w:r>
      <w:r w:rsidR="00245EBE">
        <w:rPr>
          <w:rFonts w:ascii="Helvetica" w:hAnsi="Helvetica"/>
          <w:sz w:val="20"/>
          <w:szCs w:val="20"/>
        </w:rPr>
        <w:t xml:space="preserve"> </w:t>
      </w:r>
      <w:r w:rsidR="00C045AB" w:rsidRPr="007C7F2C">
        <w:rPr>
          <w:rFonts w:ascii="Helvetica" w:hAnsi="Helvetica"/>
          <w:sz w:val="20"/>
          <w:szCs w:val="20"/>
        </w:rPr>
        <w:t xml:space="preserve">Software and Product projects </w:t>
      </w:r>
      <w:r w:rsidR="00245EBE">
        <w:rPr>
          <w:rFonts w:ascii="Helvetica" w:hAnsi="Helvetica"/>
          <w:sz w:val="20"/>
          <w:szCs w:val="20"/>
        </w:rPr>
        <w:t xml:space="preserve">to meet </w:t>
      </w:r>
      <w:r w:rsidR="00C045AB">
        <w:rPr>
          <w:rFonts w:ascii="Helvetica" w:hAnsi="Helvetica"/>
          <w:sz w:val="20"/>
          <w:szCs w:val="20"/>
        </w:rPr>
        <w:t xml:space="preserve">BU </w:t>
      </w:r>
      <w:r w:rsidR="00C045AB" w:rsidRPr="007C7F2C">
        <w:rPr>
          <w:rFonts w:ascii="Helvetica" w:hAnsi="Helvetica"/>
          <w:sz w:val="20"/>
          <w:szCs w:val="20"/>
        </w:rPr>
        <w:t>business priorities</w:t>
      </w:r>
      <w:r w:rsidR="00211D69">
        <w:rPr>
          <w:rFonts w:ascii="Helvetica" w:hAnsi="Helvetica"/>
          <w:sz w:val="20"/>
          <w:szCs w:val="20"/>
        </w:rPr>
        <w:t xml:space="preserve">, </w:t>
      </w:r>
      <w:r w:rsidR="00C045AB">
        <w:rPr>
          <w:rFonts w:ascii="Helvetica" w:hAnsi="Helvetica"/>
          <w:sz w:val="20"/>
          <w:szCs w:val="20"/>
        </w:rPr>
        <w:t>strategies</w:t>
      </w:r>
      <w:r w:rsidR="00211D69">
        <w:rPr>
          <w:rFonts w:ascii="Helvetica" w:hAnsi="Helvetica"/>
          <w:sz w:val="20"/>
          <w:szCs w:val="20"/>
        </w:rPr>
        <w:t xml:space="preserve"> and top/bottom line</w:t>
      </w:r>
      <w:r w:rsidR="00C045AB">
        <w:rPr>
          <w:rFonts w:ascii="Helvetica" w:hAnsi="Helvetica"/>
          <w:sz w:val="20"/>
          <w:szCs w:val="20"/>
        </w:rPr>
        <w:t>.</w:t>
      </w:r>
    </w:p>
    <w:p w14:paraId="55C20027" w14:textId="77777777" w:rsidR="004D73E9" w:rsidRDefault="004D73E9" w:rsidP="00490F42">
      <w:pPr>
        <w:numPr>
          <w:ilvl w:val="0"/>
          <w:numId w:val="7"/>
        </w:numPr>
        <w:ind w:right="168"/>
        <w:rPr>
          <w:rFonts w:ascii="Arial" w:hAnsi="Arial" w:cs="Arial"/>
          <w:sz w:val="20"/>
          <w:szCs w:val="20"/>
          <w:lang w:val="en"/>
        </w:rPr>
      </w:pPr>
      <w:r>
        <w:rPr>
          <w:rFonts w:ascii="Arial" w:hAnsi="Arial" w:cs="Arial"/>
          <w:sz w:val="20"/>
          <w:szCs w:val="20"/>
          <w:lang w:val="en"/>
        </w:rPr>
        <w:t>Worked lock step with Marketing teams in executing research activities, indentifying market opportunities and defining products capitalize on market gaps.</w:t>
      </w:r>
    </w:p>
    <w:p w14:paraId="4E67B382" w14:textId="18A32C14" w:rsidR="00735F5A" w:rsidRPr="00735F5A" w:rsidRDefault="00735F5A" w:rsidP="00490F42">
      <w:pPr>
        <w:numPr>
          <w:ilvl w:val="0"/>
          <w:numId w:val="7"/>
        </w:numPr>
        <w:ind w:right="168"/>
        <w:rPr>
          <w:rFonts w:ascii="Arial" w:hAnsi="Arial" w:cs="Arial"/>
          <w:sz w:val="20"/>
          <w:szCs w:val="20"/>
          <w:lang w:val="en"/>
        </w:rPr>
      </w:pPr>
      <w:r w:rsidRPr="007D218A">
        <w:rPr>
          <w:rFonts w:ascii="Arial" w:hAnsi="Arial" w:cs="Arial"/>
          <w:sz w:val="20"/>
          <w:szCs w:val="20"/>
          <w:lang w:val="en"/>
        </w:rPr>
        <w:t>Identified business</w:t>
      </w:r>
      <w:r>
        <w:rPr>
          <w:rFonts w:ascii="Arial" w:hAnsi="Arial" w:cs="Arial"/>
          <w:sz w:val="20"/>
          <w:szCs w:val="20"/>
          <w:lang w:val="en"/>
        </w:rPr>
        <w:t>/technology</w:t>
      </w:r>
      <w:r w:rsidRPr="007D218A">
        <w:rPr>
          <w:rFonts w:ascii="Arial" w:hAnsi="Arial" w:cs="Arial"/>
          <w:sz w:val="20"/>
          <w:szCs w:val="20"/>
          <w:lang w:val="en"/>
        </w:rPr>
        <w:t xml:space="preserve"> opportunity, conducted variety of research to understand </w:t>
      </w:r>
      <w:r>
        <w:rPr>
          <w:rFonts w:ascii="Arial" w:hAnsi="Arial" w:cs="Arial"/>
          <w:sz w:val="20"/>
          <w:szCs w:val="20"/>
          <w:lang w:val="en"/>
        </w:rPr>
        <w:t>the market (current &amp; gaps), tracked future technologies &amp; evolving usage trends in the digital living room, developed PRD and</w:t>
      </w:r>
      <w:r w:rsidRPr="007D218A">
        <w:rPr>
          <w:rFonts w:ascii="Arial" w:hAnsi="Arial" w:cs="Arial"/>
          <w:sz w:val="20"/>
          <w:szCs w:val="20"/>
          <w:lang w:val="en"/>
        </w:rPr>
        <w:t xml:space="preserve"> liasoned with </w:t>
      </w:r>
      <w:r>
        <w:rPr>
          <w:rFonts w:ascii="Arial" w:hAnsi="Arial" w:cs="Arial"/>
          <w:sz w:val="20"/>
          <w:szCs w:val="20"/>
          <w:lang w:val="en"/>
        </w:rPr>
        <w:t>marketing/</w:t>
      </w:r>
      <w:r w:rsidRPr="007D218A">
        <w:rPr>
          <w:rFonts w:ascii="Arial" w:hAnsi="Arial" w:cs="Arial"/>
          <w:sz w:val="20"/>
          <w:szCs w:val="20"/>
          <w:lang w:val="en"/>
        </w:rPr>
        <w:t xml:space="preserve">sales to support a success deployment of </w:t>
      </w:r>
      <w:r>
        <w:rPr>
          <w:rFonts w:ascii="Arial" w:hAnsi="Arial" w:cs="Arial"/>
          <w:sz w:val="20"/>
          <w:szCs w:val="20"/>
          <w:lang w:val="en"/>
        </w:rPr>
        <w:t>new products during launch</w:t>
      </w:r>
      <w:r w:rsidRPr="007D218A">
        <w:rPr>
          <w:rFonts w:ascii="Arial" w:hAnsi="Arial" w:cs="Arial"/>
          <w:sz w:val="20"/>
          <w:szCs w:val="20"/>
          <w:lang w:val="en"/>
        </w:rPr>
        <w:t>.</w:t>
      </w:r>
    </w:p>
    <w:p w14:paraId="0F2EFFEC" w14:textId="77777777" w:rsidR="00211D69" w:rsidRDefault="00211D69" w:rsidP="00490F42">
      <w:pPr>
        <w:numPr>
          <w:ilvl w:val="0"/>
          <w:numId w:val="7"/>
        </w:numPr>
        <w:ind w:right="168"/>
        <w:rPr>
          <w:rFonts w:ascii="Arial" w:hAnsi="Arial" w:cs="Arial"/>
          <w:sz w:val="20"/>
          <w:szCs w:val="20"/>
          <w:lang w:val="en"/>
        </w:rPr>
      </w:pPr>
      <w:r>
        <w:rPr>
          <w:rFonts w:ascii="Arial" w:hAnsi="Arial" w:cs="Arial"/>
          <w:sz w:val="20"/>
          <w:szCs w:val="20"/>
          <w:lang w:val="en"/>
        </w:rPr>
        <w:t>Worked with Channel partners (</w:t>
      </w:r>
      <w:r w:rsidRPr="002309A8">
        <w:rPr>
          <w:rFonts w:ascii="Arial" w:hAnsi="Arial" w:cs="Arial"/>
          <w:sz w:val="20"/>
          <w:szCs w:val="20"/>
          <w:lang w:val="en"/>
        </w:rPr>
        <w:t xml:space="preserve">Retail and OEM partners) to capture business requirements.  Conducted whiteboard brainstorming sessions for development of new software features for existing software suite and generation of software products to augment existing </w:t>
      </w:r>
      <w:r>
        <w:rPr>
          <w:rFonts w:ascii="Arial" w:hAnsi="Arial" w:cs="Arial"/>
          <w:sz w:val="20"/>
          <w:szCs w:val="20"/>
          <w:lang w:val="en"/>
        </w:rPr>
        <w:t>Harmony p</w:t>
      </w:r>
      <w:r w:rsidRPr="002309A8">
        <w:rPr>
          <w:rFonts w:ascii="Arial" w:hAnsi="Arial" w:cs="Arial"/>
          <w:sz w:val="20"/>
          <w:szCs w:val="20"/>
          <w:lang w:val="en"/>
        </w:rPr>
        <w:t>roduct offering</w:t>
      </w:r>
      <w:r>
        <w:rPr>
          <w:rFonts w:ascii="Arial" w:hAnsi="Arial" w:cs="Arial"/>
          <w:sz w:val="20"/>
          <w:szCs w:val="20"/>
          <w:lang w:val="en"/>
        </w:rPr>
        <w:t>.</w:t>
      </w:r>
    </w:p>
    <w:p w14:paraId="191CABAC" w14:textId="77777777" w:rsidR="00211D69" w:rsidRPr="00622D8F" w:rsidRDefault="00211D69" w:rsidP="00490F42">
      <w:pPr>
        <w:numPr>
          <w:ilvl w:val="0"/>
          <w:numId w:val="7"/>
        </w:numPr>
        <w:ind w:right="168"/>
        <w:rPr>
          <w:rFonts w:ascii="Arial" w:hAnsi="Arial" w:cs="Arial"/>
          <w:sz w:val="20"/>
          <w:szCs w:val="20"/>
          <w:lang w:val="en"/>
        </w:rPr>
      </w:pPr>
      <w:r w:rsidRPr="00622D8F">
        <w:rPr>
          <w:rFonts w:ascii="Arial" w:hAnsi="Arial" w:cs="Arial"/>
          <w:sz w:val="20"/>
          <w:szCs w:val="20"/>
          <w:lang w:val="en"/>
        </w:rPr>
        <w:t>Synthesized requirements / needs of various stakeholders as outlined above and contributed to the development of Market Requirements Document (MRD).</w:t>
      </w:r>
    </w:p>
    <w:p w14:paraId="63500079" w14:textId="1F9055D8" w:rsidR="00211D69" w:rsidRPr="00211D69" w:rsidRDefault="00211D69" w:rsidP="00490F42">
      <w:pPr>
        <w:numPr>
          <w:ilvl w:val="0"/>
          <w:numId w:val="7"/>
        </w:numPr>
        <w:ind w:right="168"/>
        <w:rPr>
          <w:rFonts w:ascii="Arial" w:hAnsi="Arial" w:cs="Arial"/>
          <w:sz w:val="20"/>
          <w:szCs w:val="20"/>
          <w:lang w:val="en"/>
        </w:rPr>
      </w:pPr>
      <w:r>
        <w:rPr>
          <w:rFonts w:ascii="Arial" w:hAnsi="Arial" w:cs="Arial"/>
          <w:sz w:val="20"/>
          <w:szCs w:val="20"/>
          <w:lang w:val="en"/>
        </w:rPr>
        <w:t>Contributed to the d</w:t>
      </w:r>
      <w:r w:rsidRPr="00622D8F">
        <w:rPr>
          <w:rFonts w:ascii="Arial" w:hAnsi="Arial" w:cs="Arial"/>
          <w:sz w:val="20"/>
          <w:szCs w:val="20"/>
          <w:lang w:val="en"/>
        </w:rPr>
        <w:t>evelop</w:t>
      </w:r>
      <w:r>
        <w:rPr>
          <w:rFonts w:ascii="Arial" w:hAnsi="Arial" w:cs="Arial"/>
          <w:sz w:val="20"/>
          <w:szCs w:val="20"/>
          <w:lang w:val="en"/>
        </w:rPr>
        <w:t xml:space="preserve">ment of </w:t>
      </w:r>
      <w:r w:rsidRPr="00622D8F">
        <w:rPr>
          <w:rFonts w:ascii="Arial" w:hAnsi="Arial" w:cs="Arial"/>
          <w:sz w:val="20"/>
          <w:szCs w:val="20"/>
          <w:lang w:val="en"/>
        </w:rPr>
        <w:t>Product Requirements Document (PRD)</w:t>
      </w:r>
      <w:r>
        <w:rPr>
          <w:rFonts w:ascii="Arial" w:hAnsi="Arial" w:cs="Arial"/>
          <w:sz w:val="20"/>
          <w:szCs w:val="20"/>
          <w:lang w:val="en"/>
        </w:rPr>
        <w:t xml:space="preserve"> by GPM, </w:t>
      </w:r>
      <w:r w:rsidRPr="00622D8F">
        <w:rPr>
          <w:rFonts w:ascii="Arial" w:hAnsi="Arial" w:cs="Arial"/>
          <w:sz w:val="20"/>
          <w:szCs w:val="20"/>
          <w:lang w:val="en"/>
        </w:rPr>
        <w:t>PRD included functional requirements UML use cases, UML Act</w:t>
      </w:r>
      <w:r>
        <w:rPr>
          <w:rFonts w:ascii="Arial" w:hAnsi="Arial" w:cs="Arial"/>
          <w:sz w:val="20"/>
          <w:szCs w:val="20"/>
          <w:lang w:val="en"/>
        </w:rPr>
        <w:t>ivity Diagrams and HTML mockups; and were used by Project managers for the development of SOW’s.</w:t>
      </w:r>
    </w:p>
    <w:p w14:paraId="34519C42" w14:textId="77777777" w:rsidR="00C045AB" w:rsidRDefault="00C045AB" w:rsidP="00490F42">
      <w:pPr>
        <w:numPr>
          <w:ilvl w:val="0"/>
          <w:numId w:val="7"/>
        </w:numPr>
        <w:ind w:right="168"/>
        <w:rPr>
          <w:rFonts w:ascii="Helvetica" w:hAnsi="Helvetica"/>
          <w:sz w:val="20"/>
          <w:szCs w:val="20"/>
        </w:rPr>
      </w:pPr>
      <w:r>
        <w:rPr>
          <w:rFonts w:ascii="Helvetica" w:hAnsi="Helvetica"/>
          <w:sz w:val="20"/>
          <w:szCs w:val="20"/>
        </w:rPr>
        <w:t xml:space="preserve">Took the </w:t>
      </w:r>
      <w:r w:rsidRPr="007C7F2C">
        <w:rPr>
          <w:rFonts w:ascii="Helvetica" w:hAnsi="Helvetica"/>
          <w:sz w:val="20"/>
          <w:szCs w:val="20"/>
        </w:rPr>
        <w:t xml:space="preserve">lead role in developing, implementing, and fostering adoption of </w:t>
      </w:r>
      <w:r>
        <w:rPr>
          <w:rFonts w:ascii="Helvetica" w:hAnsi="Helvetica"/>
          <w:sz w:val="20"/>
          <w:szCs w:val="20"/>
        </w:rPr>
        <w:t xml:space="preserve">PMO Program Management </w:t>
      </w:r>
      <w:r w:rsidRPr="007C7F2C">
        <w:rPr>
          <w:rFonts w:ascii="Helvetica" w:hAnsi="Helvetica"/>
          <w:sz w:val="20"/>
          <w:szCs w:val="20"/>
        </w:rPr>
        <w:t xml:space="preserve">Best Practices within </w:t>
      </w:r>
      <w:r>
        <w:rPr>
          <w:rFonts w:ascii="Helvetica" w:hAnsi="Helvetica"/>
          <w:sz w:val="20"/>
          <w:szCs w:val="20"/>
        </w:rPr>
        <w:t xml:space="preserve">Logitech’s global </w:t>
      </w:r>
      <w:r w:rsidRPr="007C7F2C">
        <w:rPr>
          <w:rFonts w:ascii="Helvetica" w:hAnsi="Helvetica"/>
          <w:sz w:val="20"/>
          <w:szCs w:val="20"/>
        </w:rPr>
        <w:t>organization, which includes:</w:t>
      </w:r>
    </w:p>
    <w:p w14:paraId="5729A7F7" w14:textId="443AB530" w:rsidR="00201E39" w:rsidRPr="00201E39" w:rsidRDefault="00201E39" w:rsidP="00490F42">
      <w:pPr>
        <w:numPr>
          <w:ilvl w:val="0"/>
          <w:numId w:val="8"/>
        </w:numPr>
        <w:ind w:right="168"/>
        <w:rPr>
          <w:rFonts w:ascii="Helvetica" w:hAnsi="Helvetica"/>
          <w:sz w:val="20"/>
          <w:szCs w:val="20"/>
        </w:rPr>
      </w:pPr>
      <w:r>
        <w:rPr>
          <w:rFonts w:ascii="Helvetica" w:hAnsi="Helvetica"/>
          <w:sz w:val="20"/>
          <w:szCs w:val="20"/>
        </w:rPr>
        <w:t>Process re-engineering and rollout utilizing Agile manifesto, Lean and SCRUM practices.</w:t>
      </w:r>
    </w:p>
    <w:p w14:paraId="39E46971" w14:textId="7559E3CB" w:rsidR="00C045AB" w:rsidRDefault="00211D69" w:rsidP="00490F42">
      <w:pPr>
        <w:numPr>
          <w:ilvl w:val="0"/>
          <w:numId w:val="8"/>
        </w:numPr>
        <w:ind w:right="168"/>
        <w:rPr>
          <w:rFonts w:ascii="Helvetica" w:hAnsi="Helvetica"/>
          <w:sz w:val="20"/>
          <w:szCs w:val="20"/>
        </w:rPr>
      </w:pPr>
      <w:r>
        <w:rPr>
          <w:rFonts w:ascii="Helvetica" w:hAnsi="Helvetica"/>
          <w:sz w:val="20"/>
          <w:szCs w:val="20"/>
        </w:rPr>
        <w:t>Periodic program reviews and communications</w:t>
      </w:r>
      <w:r w:rsidR="00201E39">
        <w:rPr>
          <w:rFonts w:ascii="Helvetica" w:hAnsi="Helvetica"/>
          <w:sz w:val="20"/>
          <w:szCs w:val="20"/>
        </w:rPr>
        <w:t>.</w:t>
      </w:r>
    </w:p>
    <w:p w14:paraId="63DD947B" w14:textId="47376AB7" w:rsidR="00DB39BC" w:rsidRPr="00201E39" w:rsidRDefault="00211D69" w:rsidP="00490F42">
      <w:pPr>
        <w:numPr>
          <w:ilvl w:val="0"/>
          <w:numId w:val="8"/>
        </w:numPr>
        <w:ind w:right="168"/>
        <w:rPr>
          <w:rFonts w:ascii="Helvetica" w:hAnsi="Helvetica"/>
          <w:sz w:val="20"/>
          <w:szCs w:val="20"/>
        </w:rPr>
      </w:pPr>
      <w:r>
        <w:rPr>
          <w:rFonts w:ascii="Helvetica" w:hAnsi="Helvetica"/>
          <w:sz w:val="20"/>
          <w:szCs w:val="20"/>
        </w:rPr>
        <w:t>Development of KPIs and Financial metrics to ensure compliance with budgets.</w:t>
      </w:r>
    </w:p>
    <w:p w14:paraId="469618F6" w14:textId="15A27A6C" w:rsidR="00EE5E09" w:rsidRDefault="004D73E9" w:rsidP="00490F42">
      <w:pPr>
        <w:numPr>
          <w:ilvl w:val="0"/>
          <w:numId w:val="6"/>
        </w:numPr>
        <w:ind w:right="168"/>
        <w:rPr>
          <w:rFonts w:ascii="Arial" w:hAnsi="Arial" w:cs="Arial"/>
          <w:sz w:val="20"/>
          <w:szCs w:val="20"/>
          <w:lang w:val="en"/>
        </w:rPr>
      </w:pPr>
      <w:r>
        <w:rPr>
          <w:rFonts w:ascii="Arial" w:hAnsi="Arial" w:cs="Arial"/>
          <w:sz w:val="20"/>
          <w:szCs w:val="20"/>
          <w:lang w:val="en"/>
        </w:rPr>
        <w:t xml:space="preserve">Lead </w:t>
      </w:r>
      <w:r w:rsidR="00EE5E09">
        <w:rPr>
          <w:rFonts w:ascii="Arial" w:hAnsi="Arial" w:cs="Arial"/>
          <w:sz w:val="20"/>
          <w:szCs w:val="20"/>
          <w:lang w:val="en"/>
        </w:rPr>
        <w:t>Cost, Schedule, Scope</w:t>
      </w:r>
      <w:r>
        <w:rPr>
          <w:rFonts w:ascii="Arial" w:hAnsi="Arial" w:cs="Arial"/>
          <w:sz w:val="20"/>
          <w:szCs w:val="20"/>
          <w:lang w:val="en"/>
        </w:rPr>
        <w:t>, Quality</w:t>
      </w:r>
      <w:r w:rsidR="000D5A8C">
        <w:rPr>
          <w:rFonts w:ascii="Arial" w:hAnsi="Arial" w:cs="Arial"/>
          <w:sz w:val="20"/>
          <w:szCs w:val="20"/>
          <w:lang w:val="en"/>
        </w:rPr>
        <w:t xml:space="preserve"> and Performance on 3</w:t>
      </w:r>
      <w:r w:rsidR="00EE5E09">
        <w:rPr>
          <w:rFonts w:ascii="Arial" w:hAnsi="Arial" w:cs="Arial"/>
          <w:sz w:val="20"/>
          <w:szCs w:val="20"/>
          <w:lang w:val="en"/>
        </w:rPr>
        <w:t xml:space="preserve"> high priority </w:t>
      </w:r>
      <w:r>
        <w:rPr>
          <w:rFonts w:ascii="Arial" w:hAnsi="Arial" w:cs="Arial"/>
          <w:sz w:val="20"/>
          <w:szCs w:val="20"/>
          <w:lang w:val="en"/>
        </w:rPr>
        <w:t xml:space="preserve">strategic initiatives </w:t>
      </w:r>
      <w:r w:rsidR="00EE5E09">
        <w:rPr>
          <w:rFonts w:ascii="Arial" w:hAnsi="Arial" w:cs="Arial"/>
          <w:sz w:val="20"/>
          <w:szCs w:val="20"/>
          <w:lang w:val="en"/>
        </w:rPr>
        <w:t>business software programs (</w:t>
      </w:r>
      <w:r w:rsidR="000D5A8C">
        <w:rPr>
          <w:rFonts w:ascii="Arial" w:hAnsi="Arial" w:cs="Arial"/>
          <w:sz w:val="20"/>
          <w:szCs w:val="20"/>
          <w:lang w:val="en"/>
        </w:rPr>
        <w:t>Web Configuation Web Client, Harmony 1000, Customer Support costdown</w:t>
      </w:r>
      <w:r w:rsidR="00211D69">
        <w:rPr>
          <w:rFonts w:ascii="Arial" w:hAnsi="Arial" w:cs="Arial"/>
          <w:sz w:val="20"/>
          <w:szCs w:val="20"/>
          <w:lang w:val="en"/>
        </w:rPr>
        <w:t>) that contributed to founders earnout disbursements.</w:t>
      </w:r>
    </w:p>
    <w:p w14:paraId="07486CE3" w14:textId="4DC5EA91" w:rsidR="00EE5E09" w:rsidRDefault="00EE5E09" w:rsidP="00490F42">
      <w:pPr>
        <w:numPr>
          <w:ilvl w:val="0"/>
          <w:numId w:val="6"/>
        </w:numPr>
        <w:ind w:right="168"/>
        <w:rPr>
          <w:rFonts w:ascii="Arial" w:hAnsi="Arial" w:cs="Arial"/>
          <w:sz w:val="20"/>
          <w:szCs w:val="20"/>
          <w:lang w:val="en"/>
        </w:rPr>
      </w:pPr>
      <w:r>
        <w:rPr>
          <w:rFonts w:ascii="Arial" w:hAnsi="Arial" w:cs="Arial"/>
          <w:sz w:val="20"/>
          <w:szCs w:val="20"/>
          <w:lang w:val="en"/>
        </w:rPr>
        <w:t>Lead &amp; managed staff of 5</w:t>
      </w:r>
      <w:r w:rsidR="000D5A8C">
        <w:rPr>
          <w:rFonts w:ascii="Arial" w:hAnsi="Arial" w:cs="Arial"/>
          <w:sz w:val="20"/>
          <w:szCs w:val="20"/>
          <w:lang w:val="en"/>
        </w:rPr>
        <w:t xml:space="preserve"> Project M</w:t>
      </w:r>
      <w:r w:rsidR="00C045AB">
        <w:rPr>
          <w:rFonts w:ascii="Arial" w:hAnsi="Arial" w:cs="Arial"/>
          <w:sz w:val="20"/>
          <w:szCs w:val="20"/>
          <w:lang w:val="en"/>
        </w:rPr>
        <w:t>anagers</w:t>
      </w:r>
      <w:r w:rsidR="000D5A8C">
        <w:rPr>
          <w:rFonts w:ascii="Arial" w:hAnsi="Arial" w:cs="Arial"/>
          <w:sz w:val="20"/>
          <w:szCs w:val="20"/>
          <w:lang w:val="en"/>
        </w:rPr>
        <w:t>/Scrum Masters</w:t>
      </w:r>
      <w:r w:rsidR="00C045AB">
        <w:rPr>
          <w:rFonts w:ascii="Arial" w:hAnsi="Arial" w:cs="Arial"/>
          <w:sz w:val="20"/>
          <w:szCs w:val="20"/>
          <w:lang w:val="en"/>
        </w:rPr>
        <w:t xml:space="preserve"> in the delivery of a subset of the Harmony software portfolio, included management of product suite COGS, </w:t>
      </w:r>
      <w:r>
        <w:rPr>
          <w:rFonts w:ascii="Arial" w:hAnsi="Arial" w:cs="Arial"/>
          <w:sz w:val="20"/>
          <w:szCs w:val="20"/>
          <w:lang w:val="en"/>
        </w:rPr>
        <w:t xml:space="preserve">maintenance of  product </w:t>
      </w:r>
      <w:r w:rsidRPr="00622D8F">
        <w:rPr>
          <w:rFonts w:ascii="Arial" w:hAnsi="Arial" w:cs="Arial"/>
          <w:sz w:val="20"/>
          <w:szCs w:val="20"/>
          <w:lang w:val="en"/>
        </w:rPr>
        <w:t>margins</w:t>
      </w:r>
      <w:r>
        <w:rPr>
          <w:rFonts w:ascii="Arial" w:hAnsi="Arial" w:cs="Arial"/>
          <w:sz w:val="20"/>
          <w:szCs w:val="20"/>
          <w:lang w:val="en"/>
        </w:rPr>
        <w:t xml:space="preserve"> and </w:t>
      </w:r>
      <w:r w:rsidR="00C045AB">
        <w:rPr>
          <w:rFonts w:ascii="Arial" w:hAnsi="Arial" w:cs="Arial"/>
          <w:sz w:val="20"/>
          <w:szCs w:val="20"/>
          <w:lang w:val="en"/>
        </w:rPr>
        <w:t xml:space="preserve">development and tracking of departmental </w:t>
      </w:r>
      <w:r w:rsidR="00C045AB" w:rsidRPr="00622D8F">
        <w:rPr>
          <w:rFonts w:ascii="Arial" w:hAnsi="Arial" w:cs="Arial"/>
          <w:sz w:val="20"/>
          <w:szCs w:val="20"/>
          <w:lang w:val="en"/>
        </w:rPr>
        <w:t>OpEx</w:t>
      </w:r>
      <w:r w:rsidR="00C045AB">
        <w:rPr>
          <w:rFonts w:ascii="Arial" w:hAnsi="Arial" w:cs="Arial"/>
          <w:sz w:val="20"/>
          <w:szCs w:val="20"/>
          <w:lang w:val="en"/>
        </w:rPr>
        <w:t xml:space="preserve"> and CapEx</w:t>
      </w:r>
      <w:r>
        <w:rPr>
          <w:rFonts w:ascii="Arial" w:hAnsi="Arial" w:cs="Arial"/>
          <w:sz w:val="20"/>
          <w:szCs w:val="20"/>
          <w:lang w:val="en"/>
        </w:rPr>
        <w:t xml:space="preserve">. </w:t>
      </w:r>
    </w:p>
    <w:p w14:paraId="0085F9F0" w14:textId="4519C8C6" w:rsidR="00C045AB" w:rsidRPr="00622D8F" w:rsidRDefault="00C045AB" w:rsidP="00490F42">
      <w:pPr>
        <w:numPr>
          <w:ilvl w:val="0"/>
          <w:numId w:val="6"/>
        </w:numPr>
        <w:ind w:right="168"/>
        <w:rPr>
          <w:rFonts w:ascii="Arial" w:hAnsi="Arial" w:cs="Arial"/>
          <w:sz w:val="20"/>
          <w:szCs w:val="20"/>
          <w:lang w:val="en"/>
        </w:rPr>
      </w:pPr>
      <w:r>
        <w:rPr>
          <w:rFonts w:ascii="Arial" w:hAnsi="Arial" w:cs="Arial"/>
          <w:sz w:val="20"/>
          <w:szCs w:val="20"/>
          <w:lang w:val="en"/>
        </w:rPr>
        <w:t>M</w:t>
      </w:r>
      <w:r w:rsidRPr="00622D8F">
        <w:rPr>
          <w:rFonts w:ascii="Arial" w:hAnsi="Arial" w:cs="Arial"/>
          <w:sz w:val="20"/>
          <w:szCs w:val="20"/>
          <w:lang w:val="en"/>
        </w:rPr>
        <w:t>anaged conflicts</w:t>
      </w:r>
      <w:r w:rsidR="00EE5E09">
        <w:rPr>
          <w:rFonts w:ascii="Arial" w:hAnsi="Arial" w:cs="Arial"/>
          <w:sz w:val="20"/>
          <w:szCs w:val="20"/>
          <w:lang w:val="en"/>
        </w:rPr>
        <w:t xml:space="preserve"> &amp; risks, </w:t>
      </w:r>
      <w:r>
        <w:rPr>
          <w:rFonts w:ascii="Arial" w:hAnsi="Arial" w:cs="Arial"/>
          <w:sz w:val="20"/>
          <w:szCs w:val="20"/>
          <w:lang w:val="en"/>
        </w:rPr>
        <w:t xml:space="preserve">balanced </w:t>
      </w:r>
      <w:r w:rsidR="00211D69">
        <w:rPr>
          <w:rFonts w:ascii="Arial" w:hAnsi="Arial" w:cs="Arial"/>
          <w:sz w:val="20"/>
          <w:szCs w:val="20"/>
          <w:lang w:val="en"/>
        </w:rPr>
        <w:t>operational priorities v.s. product priorities by collaborating</w:t>
      </w:r>
      <w:r w:rsidR="00211D69" w:rsidRPr="007C7F2C">
        <w:rPr>
          <w:rFonts w:ascii="Helvetica" w:hAnsi="Helvetica"/>
          <w:sz w:val="20"/>
          <w:szCs w:val="20"/>
        </w:rPr>
        <w:t xml:space="preserve"> with business and </w:t>
      </w:r>
      <w:r w:rsidR="00211D69">
        <w:rPr>
          <w:rFonts w:ascii="Helvetica" w:hAnsi="Helvetica"/>
          <w:sz w:val="20"/>
          <w:szCs w:val="20"/>
        </w:rPr>
        <w:t xml:space="preserve">product development </w:t>
      </w:r>
      <w:r w:rsidR="00211D69" w:rsidRPr="007C7F2C">
        <w:rPr>
          <w:rFonts w:ascii="Helvetica" w:hAnsi="Helvetica"/>
          <w:sz w:val="20"/>
          <w:szCs w:val="20"/>
        </w:rPr>
        <w:t xml:space="preserve">leadership </w:t>
      </w:r>
      <w:r w:rsidR="00211D69">
        <w:rPr>
          <w:rFonts w:ascii="Helvetica" w:hAnsi="Helvetica"/>
          <w:sz w:val="20"/>
          <w:szCs w:val="20"/>
        </w:rPr>
        <w:t>to ensure continual buy-in and support</w:t>
      </w:r>
      <w:r w:rsidRPr="00622D8F">
        <w:rPr>
          <w:rFonts w:ascii="Arial" w:hAnsi="Arial" w:cs="Arial"/>
          <w:sz w:val="20"/>
          <w:szCs w:val="20"/>
          <w:lang w:val="en"/>
        </w:rPr>
        <w:t>.</w:t>
      </w:r>
    </w:p>
    <w:p w14:paraId="767DBDE9" w14:textId="77777777" w:rsidR="00EE5E09" w:rsidRDefault="007F61F5" w:rsidP="0096072A">
      <w:pPr>
        <w:ind w:right="168"/>
        <w:rPr>
          <w:rFonts w:ascii="Arial" w:hAnsi="Arial" w:cs="Arial"/>
          <w:b/>
          <w:sz w:val="20"/>
          <w:szCs w:val="20"/>
        </w:rPr>
      </w:pPr>
      <w:r>
        <w:rPr>
          <w:noProof/>
        </w:rPr>
        <w:drawing>
          <wp:anchor distT="0" distB="0" distL="114300" distR="114300" simplePos="0" relativeHeight="251660288" behindDoc="0" locked="0" layoutInCell="1" allowOverlap="1" wp14:anchorId="34A7BCB1" wp14:editId="21FEADDE">
            <wp:simplePos x="0" y="0"/>
            <wp:positionH relativeFrom="column">
              <wp:posOffset>0</wp:posOffset>
            </wp:positionH>
            <wp:positionV relativeFrom="paragraph">
              <wp:posOffset>149860</wp:posOffset>
            </wp:positionV>
            <wp:extent cx="228600" cy="21399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9951" w14:textId="47CFD37E" w:rsidR="0005411D" w:rsidRDefault="00147554" w:rsidP="00864437">
      <w:pPr>
        <w:ind w:left="720" w:right="168"/>
        <w:rPr>
          <w:rFonts w:ascii="Arial" w:hAnsi="Arial" w:cs="Arial"/>
          <w:b/>
          <w:sz w:val="20"/>
          <w:szCs w:val="20"/>
        </w:rPr>
      </w:pPr>
      <w:r>
        <w:rPr>
          <w:rFonts w:ascii="Arial" w:hAnsi="Arial" w:cs="Arial"/>
          <w:b/>
          <w:sz w:val="20"/>
          <w:szCs w:val="20"/>
        </w:rPr>
        <w:t>Progr</w:t>
      </w:r>
      <w:r w:rsidR="00536AEB">
        <w:rPr>
          <w:rFonts w:ascii="Arial" w:hAnsi="Arial" w:cs="Arial"/>
          <w:b/>
          <w:sz w:val="20"/>
          <w:szCs w:val="20"/>
        </w:rPr>
        <w:t>am Manager</w:t>
      </w:r>
      <w:r w:rsidR="007F61F5">
        <w:rPr>
          <w:rFonts w:ascii="Arial" w:hAnsi="Arial" w:cs="Arial"/>
          <w:b/>
          <w:sz w:val="20"/>
          <w:szCs w:val="20"/>
        </w:rPr>
        <w:tab/>
      </w:r>
      <w:r w:rsidR="007F61F5">
        <w:rPr>
          <w:rFonts w:ascii="Arial" w:hAnsi="Arial" w:cs="Arial"/>
          <w:b/>
          <w:sz w:val="20"/>
          <w:szCs w:val="20"/>
        </w:rPr>
        <w:tab/>
      </w:r>
      <w:r w:rsidR="007F61F5">
        <w:rPr>
          <w:rFonts w:ascii="Arial" w:hAnsi="Arial" w:cs="Arial"/>
          <w:b/>
          <w:sz w:val="20"/>
          <w:szCs w:val="20"/>
        </w:rPr>
        <w:tab/>
      </w:r>
      <w:r w:rsidR="007F61F5">
        <w:rPr>
          <w:rFonts w:ascii="Arial" w:hAnsi="Arial" w:cs="Arial"/>
          <w:b/>
          <w:sz w:val="20"/>
          <w:szCs w:val="20"/>
        </w:rPr>
        <w:tab/>
      </w:r>
      <w:r w:rsidR="007F61F5">
        <w:rPr>
          <w:rFonts w:ascii="Arial" w:hAnsi="Arial" w:cs="Arial"/>
          <w:b/>
          <w:sz w:val="20"/>
          <w:szCs w:val="20"/>
        </w:rPr>
        <w:tab/>
      </w:r>
      <w:r w:rsidR="007F61F5">
        <w:rPr>
          <w:rFonts w:ascii="Arial" w:hAnsi="Arial" w:cs="Arial"/>
          <w:b/>
          <w:sz w:val="20"/>
          <w:szCs w:val="20"/>
        </w:rPr>
        <w:tab/>
      </w:r>
      <w:r w:rsidR="007F61F5">
        <w:rPr>
          <w:rFonts w:ascii="Arial" w:hAnsi="Arial" w:cs="Arial"/>
          <w:b/>
          <w:sz w:val="20"/>
          <w:szCs w:val="20"/>
        </w:rPr>
        <w:tab/>
        <w:t xml:space="preserve">         </w:t>
      </w:r>
      <w:r w:rsidR="00536AEB">
        <w:rPr>
          <w:rFonts w:ascii="Arial" w:hAnsi="Arial" w:cs="Arial"/>
          <w:b/>
          <w:sz w:val="20"/>
          <w:szCs w:val="20"/>
        </w:rPr>
        <w:tab/>
      </w:r>
      <w:r w:rsidR="00536AEB">
        <w:rPr>
          <w:rFonts w:ascii="Arial" w:hAnsi="Arial" w:cs="Arial"/>
          <w:b/>
          <w:sz w:val="20"/>
          <w:szCs w:val="20"/>
        </w:rPr>
        <w:tab/>
      </w:r>
      <w:r w:rsidR="00536AEB">
        <w:rPr>
          <w:rFonts w:ascii="Arial" w:hAnsi="Arial" w:cs="Arial"/>
          <w:b/>
          <w:sz w:val="20"/>
          <w:szCs w:val="20"/>
        </w:rPr>
        <w:tab/>
        <w:t xml:space="preserve">         </w:t>
      </w:r>
      <w:r w:rsidR="007F61F5">
        <w:rPr>
          <w:rFonts w:ascii="Arial" w:hAnsi="Arial" w:cs="Arial"/>
          <w:b/>
          <w:sz w:val="20"/>
          <w:szCs w:val="20"/>
        </w:rPr>
        <w:t xml:space="preserve"> </w:t>
      </w:r>
      <w:r w:rsidR="0005411D">
        <w:rPr>
          <w:rFonts w:ascii="Arial" w:hAnsi="Arial" w:cs="Arial"/>
          <w:b/>
          <w:sz w:val="20"/>
          <w:szCs w:val="20"/>
        </w:rPr>
        <w:t>1998</w:t>
      </w:r>
      <w:r w:rsidR="0005411D" w:rsidRPr="001B10C0">
        <w:rPr>
          <w:rFonts w:ascii="Arial" w:hAnsi="Arial" w:cs="Arial"/>
          <w:b/>
          <w:sz w:val="20"/>
          <w:szCs w:val="20"/>
        </w:rPr>
        <w:t xml:space="preserve"> </w:t>
      </w:r>
      <w:r w:rsidR="0005411D">
        <w:rPr>
          <w:rFonts w:ascii="Arial" w:hAnsi="Arial" w:cs="Arial"/>
          <w:b/>
          <w:sz w:val="20"/>
          <w:szCs w:val="20"/>
        </w:rPr>
        <w:t>–</w:t>
      </w:r>
      <w:r w:rsidR="0005411D" w:rsidRPr="001B10C0">
        <w:rPr>
          <w:rFonts w:ascii="Arial" w:hAnsi="Arial" w:cs="Arial"/>
          <w:b/>
          <w:sz w:val="20"/>
          <w:szCs w:val="20"/>
        </w:rPr>
        <w:t xml:space="preserve"> </w:t>
      </w:r>
      <w:r w:rsidR="0005411D">
        <w:rPr>
          <w:rFonts w:ascii="Arial" w:hAnsi="Arial" w:cs="Arial"/>
          <w:b/>
          <w:sz w:val="20"/>
          <w:szCs w:val="20"/>
        </w:rPr>
        <w:t>2006</w:t>
      </w:r>
    </w:p>
    <w:p w14:paraId="302F950C" w14:textId="5798C7D3" w:rsidR="00864437" w:rsidRDefault="00147554" w:rsidP="00864437">
      <w:pPr>
        <w:ind w:left="720" w:right="168"/>
        <w:rPr>
          <w:rFonts w:ascii="Arial" w:hAnsi="Arial" w:cs="Arial"/>
          <w:b/>
          <w:sz w:val="20"/>
          <w:szCs w:val="20"/>
        </w:rPr>
      </w:pPr>
      <w:r>
        <w:rPr>
          <w:rFonts w:ascii="Arial" w:hAnsi="Arial" w:cs="Arial"/>
          <w:b/>
          <w:sz w:val="20"/>
          <w:szCs w:val="20"/>
        </w:rPr>
        <w:t>Xerox Corporation (</w:t>
      </w:r>
      <w:r w:rsidRPr="00E31144">
        <w:rPr>
          <w:rFonts w:ascii="Arial" w:hAnsi="Arial" w:cs="Arial"/>
          <w:b/>
          <w:sz w:val="20"/>
          <w:szCs w:val="20"/>
        </w:rPr>
        <w:t>Global Services</w:t>
      </w:r>
      <w:r>
        <w:rPr>
          <w:rFonts w:ascii="Arial" w:hAnsi="Arial" w:cs="Arial"/>
          <w:b/>
          <w:sz w:val="20"/>
          <w:szCs w:val="20"/>
        </w:rPr>
        <w:t xml:space="preserve"> / Production Division / Office Division</w:t>
      </w:r>
      <w:r w:rsidR="001D1BB5">
        <w:rPr>
          <w:rFonts w:ascii="Arial" w:hAnsi="Arial" w:cs="Arial"/>
          <w:b/>
          <w:sz w:val="20"/>
          <w:szCs w:val="20"/>
        </w:rPr>
        <w:t xml:space="preserve">)         </w:t>
      </w:r>
      <w:r w:rsidR="007F61F5">
        <w:rPr>
          <w:rFonts w:ascii="Arial" w:hAnsi="Arial" w:cs="Arial"/>
          <w:b/>
          <w:sz w:val="20"/>
          <w:szCs w:val="20"/>
        </w:rPr>
        <w:t xml:space="preserve"> Rochester, New York, USA</w:t>
      </w:r>
    </w:p>
    <w:p w14:paraId="7965940F" w14:textId="3C5F4D19" w:rsidR="001B10C0" w:rsidRPr="0096072A" w:rsidRDefault="0005411D" w:rsidP="00864437">
      <w:pPr>
        <w:ind w:left="720" w:right="168"/>
        <w:rPr>
          <w:rFonts w:ascii="Arial" w:hAnsi="Arial" w:cs="Arial"/>
          <w:b/>
          <w:sz w:val="20"/>
          <w:szCs w:val="20"/>
        </w:rPr>
      </w:pPr>
      <w:r w:rsidRPr="00E31144">
        <w:rPr>
          <w:rFonts w:ascii="Arial" w:hAnsi="Arial" w:cs="Arial"/>
          <w:sz w:val="20"/>
          <w:szCs w:val="20"/>
        </w:rPr>
        <w:t xml:space="preserve"> </w:t>
      </w:r>
      <w:r w:rsidR="00AB5D12" w:rsidRPr="00E31144">
        <w:rPr>
          <w:rFonts w:ascii="Arial" w:hAnsi="Arial" w:cs="Arial"/>
          <w:sz w:val="20"/>
          <w:szCs w:val="20"/>
        </w:rPr>
        <w:br/>
        <w:t>I</w:t>
      </w:r>
      <w:r w:rsidR="006D4278">
        <w:rPr>
          <w:rFonts w:ascii="Arial" w:hAnsi="Arial" w:cs="Arial"/>
          <w:sz w:val="20"/>
          <w:szCs w:val="20"/>
        </w:rPr>
        <w:t>’ve</w:t>
      </w:r>
      <w:r w:rsidR="00AB5D12" w:rsidRPr="00E31144">
        <w:rPr>
          <w:rFonts w:ascii="Arial" w:hAnsi="Arial" w:cs="Arial"/>
          <w:sz w:val="20"/>
          <w:szCs w:val="20"/>
        </w:rPr>
        <w:t xml:space="preserve"> </w:t>
      </w:r>
      <w:r w:rsidR="00BC622A">
        <w:rPr>
          <w:rFonts w:ascii="Arial" w:hAnsi="Arial" w:cs="Arial"/>
          <w:sz w:val="20"/>
          <w:szCs w:val="20"/>
        </w:rPr>
        <w:t xml:space="preserve">proven </w:t>
      </w:r>
      <w:r w:rsidR="00AB5D12" w:rsidRPr="00E31144">
        <w:rPr>
          <w:rFonts w:ascii="Arial" w:hAnsi="Arial" w:cs="Arial"/>
          <w:sz w:val="20"/>
          <w:szCs w:val="20"/>
        </w:rPr>
        <w:t xml:space="preserve">skills as a </w:t>
      </w:r>
      <w:r w:rsidR="006D4278">
        <w:rPr>
          <w:rFonts w:ascii="Arial" w:hAnsi="Arial" w:cs="Arial"/>
          <w:sz w:val="20"/>
          <w:szCs w:val="20"/>
        </w:rPr>
        <w:t xml:space="preserve">Program Manager, </w:t>
      </w:r>
      <w:r w:rsidR="00DE0257">
        <w:rPr>
          <w:rFonts w:ascii="Arial" w:hAnsi="Arial" w:cs="Arial"/>
          <w:sz w:val="20"/>
          <w:szCs w:val="20"/>
        </w:rPr>
        <w:t>Product Manager,</w:t>
      </w:r>
      <w:r w:rsidR="00BC622A">
        <w:rPr>
          <w:rFonts w:ascii="Arial" w:hAnsi="Arial" w:cs="Arial"/>
          <w:sz w:val="20"/>
          <w:szCs w:val="20"/>
        </w:rPr>
        <w:t xml:space="preserve"> </w:t>
      </w:r>
      <w:r w:rsidR="00DE0257">
        <w:rPr>
          <w:rFonts w:ascii="Arial" w:hAnsi="Arial" w:cs="Arial"/>
          <w:sz w:val="20"/>
          <w:szCs w:val="20"/>
        </w:rPr>
        <w:t>Systems Engineer and</w:t>
      </w:r>
      <w:r w:rsidR="006D4278">
        <w:rPr>
          <w:rFonts w:ascii="Arial" w:hAnsi="Arial" w:cs="Arial"/>
          <w:sz w:val="20"/>
          <w:szCs w:val="20"/>
        </w:rPr>
        <w:t xml:space="preserve"> Subject Matter Expert </w:t>
      </w:r>
      <w:r w:rsidR="00DE0257">
        <w:rPr>
          <w:rFonts w:ascii="Arial" w:hAnsi="Arial" w:cs="Arial"/>
          <w:sz w:val="20"/>
          <w:szCs w:val="20"/>
        </w:rPr>
        <w:t xml:space="preserve">in </w:t>
      </w:r>
      <w:r w:rsidR="00AB5D12" w:rsidRPr="00E31144">
        <w:rPr>
          <w:rFonts w:ascii="Arial" w:hAnsi="Arial" w:cs="Arial"/>
          <w:sz w:val="20"/>
          <w:szCs w:val="20"/>
        </w:rPr>
        <w:t xml:space="preserve">the planning, delivery, implementation, integration, testing, deployment, servicing and customer point of contact for a variety of Xerox’s complex business processes, </w:t>
      </w:r>
      <w:r w:rsidR="00BE1B01">
        <w:rPr>
          <w:rFonts w:ascii="Arial" w:hAnsi="Arial" w:cs="Arial"/>
          <w:sz w:val="20"/>
          <w:szCs w:val="20"/>
        </w:rPr>
        <w:t xml:space="preserve">embedded software platforms, </w:t>
      </w:r>
      <w:r w:rsidR="00AB5D12" w:rsidRPr="00E31144">
        <w:rPr>
          <w:rFonts w:ascii="Arial" w:hAnsi="Arial" w:cs="Arial"/>
          <w:sz w:val="20"/>
          <w:szCs w:val="20"/>
        </w:rPr>
        <w:t>client software application suites,</w:t>
      </w:r>
      <w:r w:rsidR="00BE1B01">
        <w:rPr>
          <w:rFonts w:ascii="Arial" w:hAnsi="Arial" w:cs="Arial"/>
          <w:sz w:val="20"/>
          <w:szCs w:val="20"/>
        </w:rPr>
        <w:t xml:space="preserve"> and Web based application on a variety of platforms that include: </w:t>
      </w:r>
      <w:r w:rsidR="00BE1B01" w:rsidRPr="00E31144">
        <w:rPr>
          <w:rFonts w:ascii="Arial" w:hAnsi="Arial" w:cs="Arial"/>
          <w:sz w:val="20"/>
          <w:szCs w:val="20"/>
        </w:rPr>
        <w:t>Windows NT</w:t>
      </w:r>
      <w:r w:rsidR="00BE1B01">
        <w:rPr>
          <w:rFonts w:ascii="Arial" w:hAnsi="Arial" w:cs="Arial"/>
          <w:sz w:val="20"/>
          <w:szCs w:val="20"/>
        </w:rPr>
        <w:t>/2000/2003, Solaris 8/10 (X86 &amp; Sparc), Lynx, Linux &amp;</w:t>
      </w:r>
      <w:r w:rsidR="00AB5D12" w:rsidRPr="00E31144">
        <w:rPr>
          <w:rFonts w:ascii="Arial" w:hAnsi="Arial" w:cs="Arial"/>
          <w:sz w:val="20"/>
          <w:szCs w:val="20"/>
        </w:rPr>
        <w:t xml:space="preserve"> VxWorks.</w:t>
      </w:r>
    </w:p>
    <w:p w14:paraId="48EE0945" w14:textId="22A0B8D3" w:rsidR="00E31144" w:rsidRPr="00E31144" w:rsidRDefault="00AB5D12" w:rsidP="00864437">
      <w:pPr>
        <w:ind w:left="720" w:right="168"/>
        <w:rPr>
          <w:rFonts w:ascii="Arial" w:hAnsi="Arial" w:cs="Arial"/>
          <w:sz w:val="20"/>
          <w:szCs w:val="20"/>
        </w:rPr>
      </w:pPr>
      <w:r w:rsidRPr="00E31144">
        <w:rPr>
          <w:rFonts w:ascii="Arial" w:hAnsi="Arial" w:cs="Arial"/>
          <w:sz w:val="20"/>
          <w:szCs w:val="20"/>
        </w:rPr>
        <w:br/>
      </w:r>
      <w:r w:rsidR="0029167E">
        <w:rPr>
          <w:rFonts w:ascii="Arial" w:hAnsi="Arial" w:cs="Arial"/>
          <w:sz w:val="20"/>
          <w:szCs w:val="20"/>
        </w:rPr>
        <w:t>I</w:t>
      </w:r>
      <w:r w:rsidR="00BC622A">
        <w:rPr>
          <w:rFonts w:ascii="Arial" w:hAnsi="Arial" w:cs="Arial"/>
          <w:sz w:val="20"/>
          <w:szCs w:val="20"/>
        </w:rPr>
        <w:t xml:space="preserve"> was a </w:t>
      </w:r>
      <w:r w:rsidR="0029167E">
        <w:rPr>
          <w:rFonts w:ascii="Arial" w:hAnsi="Arial" w:cs="Arial"/>
          <w:sz w:val="20"/>
          <w:szCs w:val="20"/>
        </w:rPr>
        <w:t>Program Manag</w:t>
      </w:r>
      <w:r w:rsidR="00BC622A">
        <w:rPr>
          <w:rFonts w:ascii="Arial" w:hAnsi="Arial" w:cs="Arial"/>
          <w:sz w:val="20"/>
          <w:szCs w:val="20"/>
        </w:rPr>
        <w:t xml:space="preserve">er for the Xerox Office Services suites of </w:t>
      </w:r>
      <w:r w:rsidR="0029167E">
        <w:rPr>
          <w:rFonts w:ascii="Arial" w:hAnsi="Arial" w:cs="Arial"/>
          <w:sz w:val="20"/>
          <w:szCs w:val="20"/>
        </w:rPr>
        <w:t>application</w:t>
      </w:r>
      <w:r w:rsidR="00BC622A">
        <w:rPr>
          <w:rFonts w:ascii="Arial" w:hAnsi="Arial" w:cs="Arial"/>
          <w:sz w:val="20"/>
          <w:szCs w:val="20"/>
        </w:rPr>
        <w:t>s</w:t>
      </w:r>
      <w:r w:rsidR="00A32FD3">
        <w:rPr>
          <w:rFonts w:ascii="Arial" w:hAnsi="Arial" w:cs="Arial"/>
          <w:sz w:val="20"/>
          <w:szCs w:val="20"/>
        </w:rPr>
        <w:t xml:space="preserve">; the </w:t>
      </w:r>
      <w:r w:rsidR="00BC622A">
        <w:rPr>
          <w:rFonts w:ascii="Arial" w:hAnsi="Arial" w:cs="Arial"/>
          <w:sz w:val="20"/>
          <w:szCs w:val="20"/>
        </w:rPr>
        <w:t xml:space="preserve">suite was </w:t>
      </w:r>
      <w:r w:rsidR="00A32FD3">
        <w:rPr>
          <w:rFonts w:ascii="Arial" w:hAnsi="Arial" w:cs="Arial"/>
          <w:sz w:val="20"/>
          <w:szCs w:val="20"/>
        </w:rPr>
        <w:t xml:space="preserve">the core </w:t>
      </w:r>
      <w:r w:rsidR="00BC622A">
        <w:rPr>
          <w:rFonts w:ascii="Arial" w:hAnsi="Arial" w:cs="Arial"/>
          <w:sz w:val="20"/>
          <w:szCs w:val="20"/>
        </w:rPr>
        <w:t xml:space="preserve">software platform used for Xerox to deliver </w:t>
      </w:r>
      <w:r w:rsidR="00E666C0">
        <w:rPr>
          <w:rFonts w:ascii="Arial" w:hAnsi="Arial" w:cs="Arial"/>
          <w:sz w:val="20"/>
          <w:szCs w:val="20"/>
        </w:rPr>
        <w:t>its</w:t>
      </w:r>
      <w:r w:rsidR="00BC622A">
        <w:rPr>
          <w:rFonts w:ascii="Arial" w:hAnsi="Arial" w:cs="Arial"/>
          <w:sz w:val="20"/>
          <w:szCs w:val="20"/>
        </w:rPr>
        <w:t xml:space="preserve"> managed services print offering to its multi-national enterprise clients. </w:t>
      </w:r>
      <w:r w:rsidRPr="00E31144">
        <w:rPr>
          <w:rFonts w:ascii="Arial" w:hAnsi="Arial" w:cs="Arial"/>
          <w:sz w:val="20"/>
          <w:szCs w:val="20"/>
        </w:rPr>
        <w:t xml:space="preserve">The XOS Suite is a suite of 7 Windows web based application programs that use the VS .Net 2.0 </w:t>
      </w:r>
      <w:r w:rsidR="00E666C0" w:rsidRPr="00E31144">
        <w:rPr>
          <w:rFonts w:ascii="Arial" w:hAnsi="Arial" w:cs="Arial"/>
          <w:sz w:val="20"/>
          <w:szCs w:val="20"/>
        </w:rPr>
        <w:t>Framework;</w:t>
      </w:r>
      <w:r w:rsidRPr="00E31144">
        <w:rPr>
          <w:rFonts w:ascii="Arial" w:hAnsi="Arial" w:cs="Arial"/>
          <w:sz w:val="20"/>
          <w:szCs w:val="20"/>
        </w:rPr>
        <w:t xml:space="preserve"> the </w:t>
      </w:r>
      <w:r w:rsidR="00BC622A">
        <w:rPr>
          <w:rFonts w:ascii="Arial" w:hAnsi="Arial" w:cs="Arial"/>
          <w:sz w:val="20"/>
          <w:szCs w:val="20"/>
        </w:rPr>
        <w:t xml:space="preserve">suite </w:t>
      </w:r>
      <w:r w:rsidRPr="00E31144">
        <w:rPr>
          <w:rFonts w:ascii="Arial" w:hAnsi="Arial" w:cs="Arial"/>
          <w:sz w:val="20"/>
          <w:szCs w:val="20"/>
        </w:rPr>
        <w:t>include</w:t>
      </w:r>
      <w:r w:rsidR="00BC622A">
        <w:rPr>
          <w:rFonts w:ascii="Arial" w:hAnsi="Arial" w:cs="Arial"/>
          <w:sz w:val="20"/>
          <w:szCs w:val="20"/>
        </w:rPr>
        <w:t>d the following applications</w:t>
      </w:r>
      <w:r w:rsidRPr="00E31144">
        <w:rPr>
          <w:rFonts w:ascii="Arial" w:hAnsi="Arial" w:cs="Arial"/>
          <w:sz w:val="20"/>
          <w:szCs w:val="20"/>
        </w:rPr>
        <w:t>:</w:t>
      </w:r>
      <w:r w:rsidRPr="00E31144">
        <w:rPr>
          <w:rFonts w:ascii="Arial" w:hAnsi="Arial" w:cs="Arial"/>
          <w:sz w:val="20"/>
          <w:szCs w:val="20"/>
        </w:rPr>
        <w:br/>
      </w:r>
    </w:p>
    <w:p w14:paraId="6EE685CA" w14:textId="77777777" w:rsidR="00E31144" w:rsidRPr="00E31144" w:rsidRDefault="00AB5D12" w:rsidP="004333A2">
      <w:pPr>
        <w:numPr>
          <w:ilvl w:val="0"/>
          <w:numId w:val="3"/>
        </w:numPr>
        <w:ind w:right="168"/>
        <w:rPr>
          <w:rFonts w:ascii="Arial" w:hAnsi="Arial" w:cs="Arial"/>
          <w:sz w:val="20"/>
          <w:szCs w:val="20"/>
        </w:rPr>
      </w:pPr>
      <w:r w:rsidRPr="00E31144">
        <w:rPr>
          <w:rFonts w:ascii="Arial" w:hAnsi="Arial" w:cs="Arial"/>
          <w:sz w:val="20"/>
          <w:szCs w:val="20"/>
        </w:rPr>
        <w:t xml:space="preserve">Xerox Device Manager (XDM) – Printer, </w:t>
      </w:r>
      <w:r w:rsidR="008E3442">
        <w:rPr>
          <w:rFonts w:ascii="Arial" w:hAnsi="Arial" w:cs="Arial"/>
          <w:sz w:val="20"/>
          <w:szCs w:val="20"/>
        </w:rPr>
        <w:t xml:space="preserve">Fax, Scanner, </w:t>
      </w:r>
      <w:r w:rsidRPr="00E31144">
        <w:rPr>
          <w:rFonts w:ascii="Arial" w:hAnsi="Arial" w:cs="Arial"/>
          <w:sz w:val="20"/>
          <w:szCs w:val="20"/>
        </w:rPr>
        <w:t>PC, Network Infr</w:t>
      </w:r>
      <w:r w:rsidR="00E31144" w:rsidRPr="00E31144">
        <w:rPr>
          <w:rFonts w:ascii="Arial" w:hAnsi="Arial" w:cs="Arial"/>
          <w:sz w:val="20"/>
          <w:szCs w:val="20"/>
        </w:rPr>
        <w:t>astructure data mining</w:t>
      </w:r>
      <w:r w:rsidR="00A32FD3">
        <w:rPr>
          <w:rFonts w:ascii="Arial" w:hAnsi="Arial" w:cs="Arial"/>
          <w:sz w:val="20"/>
          <w:szCs w:val="20"/>
        </w:rPr>
        <w:t>/remote management</w:t>
      </w:r>
      <w:r w:rsidR="00E31144" w:rsidRPr="00E31144">
        <w:rPr>
          <w:rFonts w:ascii="Arial" w:hAnsi="Arial" w:cs="Arial"/>
          <w:sz w:val="20"/>
          <w:szCs w:val="20"/>
        </w:rPr>
        <w:t xml:space="preserve"> agent.</w:t>
      </w:r>
    </w:p>
    <w:p w14:paraId="1CA77B8A" w14:textId="77777777" w:rsidR="00AB5D12" w:rsidRPr="00E31144" w:rsidRDefault="00AB5D12" w:rsidP="004333A2">
      <w:pPr>
        <w:numPr>
          <w:ilvl w:val="0"/>
          <w:numId w:val="3"/>
        </w:numPr>
        <w:ind w:right="168"/>
        <w:rPr>
          <w:rFonts w:ascii="Arial" w:hAnsi="Arial" w:cs="Arial"/>
          <w:sz w:val="20"/>
          <w:szCs w:val="20"/>
        </w:rPr>
      </w:pPr>
      <w:r w:rsidRPr="00E31144">
        <w:rPr>
          <w:rFonts w:ascii="Arial" w:hAnsi="Arial" w:cs="Arial"/>
          <w:sz w:val="20"/>
          <w:szCs w:val="20"/>
        </w:rPr>
        <w:t>Xerox Asset Manager (XAM) – Asset tracking DB, cost profiling, SLA and Warranty data.</w:t>
      </w:r>
    </w:p>
    <w:p w14:paraId="603B1900" w14:textId="77777777" w:rsidR="00AB5D12" w:rsidRPr="00E31144" w:rsidRDefault="00AB5D12" w:rsidP="004333A2">
      <w:pPr>
        <w:numPr>
          <w:ilvl w:val="0"/>
          <w:numId w:val="3"/>
        </w:numPr>
        <w:ind w:right="168"/>
        <w:rPr>
          <w:rFonts w:ascii="Arial" w:hAnsi="Arial" w:cs="Arial"/>
          <w:sz w:val="20"/>
          <w:szCs w:val="20"/>
        </w:rPr>
      </w:pPr>
      <w:r w:rsidRPr="00E31144">
        <w:rPr>
          <w:rFonts w:ascii="Arial" w:hAnsi="Arial" w:cs="Arial"/>
          <w:sz w:val="20"/>
          <w:szCs w:val="20"/>
        </w:rPr>
        <w:t>Xerox Asset Manager (XHD) – Help Desk Application, dispatching system</w:t>
      </w:r>
    </w:p>
    <w:p w14:paraId="563AF3DC" w14:textId="3E447ECC" w:rsidR="00E31144" w:rsidRPr="00E31144" w:rsidRDefault="00AB5D12" w:rsidP="004333A2">
      <w:pPr>
        <w:numPr>
          <w:ilvl w:val="0"/>
          <w:numId w:val="3"/>
        </w:numPr>
        <w:ind w:right="168"/>
        <w:rPr>
          <w:rFonts w:ascii="Arial" w:hAnsi="Arial" w:cs="Arial"/>
          <w:sz w:val="20"/>
          <w:szCs w:val="20"/>
        </w:rPr>
      </w:pPr>
      <w:r w:rsidRPr="00E31144">
        <w:rPr>
          <w:rFonts w:ascii="Arial" w:hAnsi="Arial" w:cs="Arial"/>
          <w:sz w:val="20"/>
          <w:szCs w:val="20"/>
        </w:rPr>
        <w:t xml:space="preserve">Xerox Service Portal (XSP) </w:t>
      </w:r>
      <w:r w:rsidR="00E666C0" w:rsidRPr="00E31144">
        <w:rPr>
          <w:rFonts w:ascii="Arial" w:hAnsi="Arial" w:cs="Arial"/>
          <w:sz w:val="20"/>
          <w:szCs w:val="20"/>
        </w:rPr>
        <w:t xml:space="preserve">– </w:t>
      </w:r>
      <w:r w:rsidR="00E666C0">
        <w:rPr>
          <w:rFonts w:ascii="Arial" w:hAnsi="Arial" w:cs="Arial"/>
          <w:sz w:val="20"/>
          <w:szCs w:val="20"/>
        </w:rPr>
        <w:t>Customer</w:t>
      </w:r>
      <w:r w:rsidRPr="00E31144">
        <w:rPr>
          <w:rFonts w:ascii="Arial" w:hAnsi="Arial" w:cs="Arial"/>
          <w:sz w:val="20"/>
          <w:szCs w:val="20"/>
        </w:rPr>
        <w:t xml:space="preserve"> interface into XOS suite (Help Desk, SA remote device </w:t>
      </w:r>
      <w:r w:rsidR="00A32FD3">
        <w:rPr>
          <w:rFonts w:ascii="Arial" w:hAnsi="Arial" w:cs="Arial"/>
          <w:sz w:val="20"/>
          <w:szCs w:val="20"/>
        </w:rPr>
        <w:t xml:space="preserve">  </w:t>
      </w:r>
      <w:r w:rsidRPr="00E31144">
        <w:rPr>
          <w:rFonts w:ascii="Arial" w:hAnsi="Arial" w:cs="Arial"/>
          <w:sz w:val="20"/>
          <w:szCs w:val="20"/>
        </w:rPr>
        <w:t>administration, find printer, install drivers et</w:t>
      </w:r>
      <w:r w:rsidR="00E31144" w:rsidRPr="00E31144">
        <w:rPr>
          <w:rFonts w:ascii="Arial" w:hAnsi="Arial" w:cs="Arial"/>
          <w:sz w:val="20"/>
          <w:szCs w:val="20"/>
        </w:rPr>
        <w:t>c)</w:t>
      </w:r>
    </w:p>
    <w:p w14:paraId="2EAA171D" w14:textId="77777777" w:rsidR="00AB5D12" w:rsidRDefault="00AB5D12" w:rsidP="004333A2">
      <w:pPr>
        <w:numPr>
          <w:ilvl w:val="0"/>
          <w:numId w:val="3"/>
        </w:numPr>
        <w:ind w:right="168"/>
        <w:rPr>
          <w:rFonts w:ascii="Arial" w:hAnsi="Arial" w:cs="Arial"/>
          <w:sz w:val="20"/>
          <w:szCs w:val="20"/>
        </w:rPr>
      </w:pPr>
      <w:r w:rsidRPr="00E31144">
        <w:rPr>
          <w:rFonts w:ascii="Arial" w:hAnsi="Arial" w:cs="Arial"/>
          <w:sz w:val="20"/>
          <w:szCs w:val="20"/>
        </w:rPr>
        <w:t>Xerox Report Manager (XRM) – Create customer reports using data collected by XOS (graphical analysis, printing etc)</w:t>
      </w:r>
    </w:p>
    <w:p w14:paraId="4E45855B" w14:textId="77777777" w:rsidR="00497F8A" w:rsidRPr="005F48A7" w:rsidRDefault="00497F8A" w:rsidP="0096072A">
      <w:pPr>
        <w:ind w:left="1620" w:right="168"/>
        <w:rPr>
          <w:rFonts w:ascii="Arial" w:hAnsi="Arial" w:cs="Arial"/>
          <w:sz w:val="20"/>
          <w:szCs w:val="20"/>
        </w:rPr>
      </w:pPr>
    </w:p>
    <w:p w14:paraId="5C19DB62" w14:textId="77777777" w:rsidR="00497F8A" w:rsidRDefault="00497F8A" w:rsidP="00490F42">
      <w:pPr>
        <w:numPr>
          <w:ilvl w:val="0"/>
          <w:numId w:val="3"/>
        </w:numPr>
        <w:tabs>
          <w:tab w:val="num" w:pos="1080"/>
        </w:tabs>
        <w:ind w:left="1080" w:right="168"/>
        <w:rPr>
          <w:rFonts w:ascii="Arial" w:hAnsi="Arial" w:cs="Arial"/>
          <w:sz w:val="20"/>
          <w:szCs w:val="20"/>
        </w:rPr>
      </w:pPr>
      <w:r>
        <w:rPr>
          <w:rFonts w:ascii="Arial" w:hAnsi="Arial" w:cs="Arial"/>
          <w:sz w:val="20"/>
          <w:szCs w:val="20"/>
        </w:rPr>
        <w:t>Was core member of XGS business unit during its infancy, I was a pioneer in the development of a business unit within Xerox whose core revenue stream was service based.  Our applications and service based delivery model helped XGS net a few of the following accounts (Case studies are available for review):</w:t>
      </w:r>
    </w:p>
    <w:p w14:paraId="67022AF2"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2005</w:t>
      </w:r>
      <w:r>
        <w:rPr>
          <w:rFonts w:ascii="Arial" w:hAnsi="Arial" w:cs="Arial"/>
          <w:sz w:val="20"/>
          <w:szCs w:val="20"/>
        </w:rPr>
        <w:tab/>
        <w:t>$52 Million</w:t>
      </w:r>
      <w:r>
        <w:rPr>
          <w:rFonts w:ascii="Arial" w:hAnsi="Arial" w:cs="Arial"/>
          <w:sz w:val="20"/>
          <w:szCs w:val="20"/>
        </w:rPr>
        <w:tab/>
        <w:t xml:space="preserve">Microsoft </w:t>
      </w:r>
      <w:r>
        <w:rPr>
          <w:rFonts w:ascii="Arial" w:hAnsi="Arial" w:cs="Arial"/>
          <w:sz w:val="20"/>
          <w:szCs w:val="20"/>
        </w:rPr>
        <w:tab/>
        <w:t>(Worldwide deployment)</w:t>
      </w:r>
    </w:p>
    <w:p w14:paraId="593678C7"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2005</w:t>
      </w:r>
      <w:r>
        <w:rPr>
          <w:rFonts w:ascii="Arial" w:hAnsi="Arial" w:cs="Arial"/>
          <w:sz w:val="20"/>
          <w:szCs w:val="20"/>
        </w:rPr>
        <w:tab/>
        <w:t>$80 Million</w:t>
      </w:r>
      <w:r>
        <w:rPr>
          <w:rFonts w:ascii="Arial" w:hAnsi="Arial" w:cs="Arial"/>
          <w:sz w:val="20"/>
          <w:szCs w:val="20"/>
        </w:rPr>
        <w:tab/>
        <w:t>Kinko’s</w:t>
      </w:r>
      <w:r>
        <w:rPr>
          <w:rFonts w:ascii="Arial" w:hAnsi="Arial" w:cs="Arial"/>
          <w:sz w:val="20"/>
          <w:szCs w:val="20"/>
        </w:rPr>
        <w:tab/>
      </w:r>
      <w:r>
        <w:rPr>
          <w:rFonts w:ascii="Arial" w:hAnsi="Arial" w:cs="Arial"/>
          <w:sz w:val="20"/>
          <w:szCs w:val="20"/>
        </w:rPr>
        <w:tab/>
        <w:t>(North America)</w:t>
      </w:r>
    </w:p>
    <w:p w14:paraId="19C45598"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2005</w:t>
      </w:r>
      <w:r>
        <w:rPr>
          <w:rFonts w:ascii="Arial" w:hAnsi="Arial" w:cs="Arial"/>
          <w:sz w:val="20"/>
          <w:szCs w:val="20"/>
        </w:rPr>
        <w:tab/>
        <w:t>$43 Million</w:t>
      </w:r>
      <w:r>
        <w:rPr>
          <w:rFonts w:ascii="Arial" w:hAnsi="Arial" w:cs="Arial"/>
          <w:sz w:val="20"/>
          <w:szCs w:val="20"/>
        </w:rPr>
        <w:tab/>
        <w:t>Dow Chemical</w:t>
      </w:r>
      <w:r>
        <w:rPr>
          <w:rFonts w:ascii="Arial" w:hAnsi="Arial" w:cs="Arial"/>
          <w:sz w:val="20"/>
          <w:szCs w:val="20"/>
        </w:rPr>
        <w:tab/>
        <w:t>(Worldwide deployment)</w:t>
      </w:r>
    </w:p>
    <w:p w14:paraId="1C145FE5"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2004</w:t>
      </w:r>
      <w:r>
        <w:rPr>
          <w:rFonts w:ascii="Arial" w:hAnsi="Arial" w:cs="Arial"/>
          <w:sz w:val="20"/>
          <w:szCs w:val="20"/>
        </w:rPr>
        <w:tab/>
        <w:t>$60 Million</w:t>
      </w:r>
      <w:r>
        <w:rPr>
          <w:rFonts w:ascii="Arial" w:hAnsi="Arial" w:cs="Arial"/>
          <w:sz w:val="20"/>
          <w:szCs w:val="20"/>
        </w:rPr>
        <w:tab/>
        <w:t>Boeing</w:t>
      </w:r>
      <w:r>
        <w:rPr>
          <w:rFonts w:ascii="Arial" w:hAnsi="Arial" w:cs="Arial"/>
          <w:sz w:val="20"/>
          <w:szCs w:val="20"/>
        </w:rPr>
        <w:tab/>
      </w:r>
      <w:r>
        <w:rPr>
          <w:rFonts w:ascii="Arial" w:hAnsi="Arial" w:cs="Arial"/>
          <w:sz w:val="20"/>
          <w:szCs w:val="20"/>
        </w:rPr>
        <w:tab/>
        <w:t>(North America)</w:t>
      </w:r>
    </w:p>
    <w:p w14:paraId="54AF8618"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2004</w:t>
      </w:r>
      <w:r>
        <w:rPr>
          <w:rFonts w:ascii="Arial" w:hAnsi="Arial" w:cs="Arial"/>
          <w:sz w:val="20"/>
          <w:szCs w:val="20"/>
        </w:rPr>
        <w:tab/>
        <w:t xml:space="preserve">$23 Million </w:t>
      </w:r>
      <w:r>
        <w:rPr>
          <w:rFonts w:ascii="Arial" w:hAnsi="Arial" w:cs="Arial"/>
          <w:sz w:val="20"/>
          <w:szCs w:val="20"/>
        </w:rPr>
        <w:tab/>
        <w:t xml:space="preserve">HSBC </w:t>
      </w:r>
      <w:r>
        <w:rPr>
          <w:rFonts w:ascii="Arial" w:hAnsi="Arial" w:cs="Arial"/>
          <w:sz w:val="20"/>
          <w:szCs w:val="20"/>
        </w:rPr>
        <w:tab/>
      </w:r>
      <w:r>
        <w:rPr>
          <w:rFonts w:ascii="Arial" w:hAnsi="Arial" w:cs="Arial"/>
          <w:sz w:val="20"/>
          <w:szCs w:val="20"/>
        </w:rPr>
        <w:tab/>
        <w:t>(UK and Brazil)</w:t>
      </w:r>
    </w:p>
    <w:p w14:paraId="6CB81F82" w14:textId="77777777" w:rsidR="00497F8A" w:rsidRDefault="00497F8A" w:rsidP="0096072A">
      <w:pPr>
        <w:tabs>
          <w:tab w:val="num" w:pos="1080"/>
        </w:tabs>
        <w:ind w:left="1800" w:right="168" w:firstLine="720"/>
        <w:rPr>
          <w:rFonts w:ascii="Arial" w:hAnsi="Arial" w:cs="Arial"/>
          <w:sz w:val="20"/>
          <w:szCs w:val="20"/>
        </w:rPr>
      </w:pPr>
      <w:r>
        <w:rPr>
          <w:rFonts w:ascii="Arial" w:hAnsi="Arial" w:cs="Arial"/>
          <w:sz w:val="20"/>
          <w:szCs w:val="20"/>
        </w:rPr>
        <w:t>2003</w:t>
      </w:r>
      <w:r>
        <w:rPr>
          <w:rFonts w:ascii="Arial" w:hAnsi="Arial" w:cs="Arial"/>
          <w:sz w:val="20"/>
          <w:szCs w:val="20"/>
        </w:rPr>
        <w:tab/>
        <w:t>$8 Million</w:t>
      </w:r>
      <w:r>
        <w:rPr>
          <w:rFonts w:ascii="Arial" w:hAnsi="Arial" w:cs="Arial"/>
          <w:sz w:val="20"/>
          <w:szCs w:val="20"/>
        </w:rPr>
        <w:tab/>
        <w:t>Sun Micro</w:t>
      </w:r>
      <w:r>
        <w:rPr>
          <w:rFonts w:ascii="Arial" w:hAnsi="Arial" w:cs="Arial"/>
          <w:sz w:val="20"/>
          <w:szCs w:val="20"/>
        </w:rPr>
        <w:tab/>
        <w:t>(North America)</w:t>
      </w:r>
    </w:p>
    <w:p w14:paraId="156BA7DE" w14:textId="77777777" w:rsidR="00E40A82" w:rsidRDefault="00E40A82" w:rsidP="0096072A">
      <w:pPr>
        <w:tabs>
          <w:tab w:val="num" w:pos="1080"/>
        </w:tabs>
        <w:ind w:left="1800" w:right="168" w:firstLine="720"/>
        <w:rPr>
          <w:rFonts w:ascii="Arial" w:hAnsi="Arial" w:cs="Arial"/>
          <w:sz w:val="20"/>
          <w:szCs w:val="20"/>
        </w:rPr>
      </w:pPr>
    </w:p>
    <w:p w14:paraId="33EE32A5" w14:textId="77777777" w:rsidR="00E40A82" w:rsidRDefault="00E40A82" w:rsidP="00E40A82">
      <w:pPr>
        <w:numPr>
          <w:ilvl w:val="0"/>
          <w:numId w:val="5"/>
        </w:numPr>
        <w:tabs>
          <w:tab w:val="clear" w:pos="720"/>
          <w:tab w:val="num" w:pos="1080"/>
        </w:tabs>
        <w:ind w:left="1080" w:right="168"/>
        <w:rPr>
          <w:rFonts w:ascii="Arial" w:hAnsi="Arial" w:cs="Arial"/>
          <w:sz w:val="20"/>
          <w:szCs w:val="20"/>
        </w:rPr>
      </w:pPr>
      <w:r w:rsidRPr="005F48A7">
        <w:rPr>
          <w:rFonts w:ascii="Arial" w:hAnsi="Arial" w:cs="Arial"/>
          <w:sz w:val="20"/>
          <w:szCs w:val="20"/>
        </w:rPr>
        <w:t>Supported the XGS account executive team members during technology demonstrations, customer sales presentations and FAQ sessions by addressing technology questions by the client IT staff. Accompanied account executives to the following enterprise customers: Boeing, Microsoft, AT&amp;T, Kinko’s and Carrier Technologies, I also accompanied account executives to a variety of corporate accounts. I also provided engineering level support for the XOS suite to a subset of the XGS’ enterprise customer base.</w:t>
      </w:r>
    </w:p>
    <w:p w14:paraId="52C6291A" w14:textId="77777777" w:rsidR="007410B4" w:rsidRDefault="007410B4" w:rsidP="0096072A">
      <w:pPr>
        <w:ind w:left="360" w:right="168"/>
        <w:rPr>
          <w:rFonts w:ascii="Arial" w:hAnsi="Arial" w:cs="Arial"/>
          <w:b/>
          <w:sz w:val="20"/>
          <w:szCs w:val="20"/>
        </w:rPr>
      </w:pPr>
    </w:p>
    <w:p w14:paraId="33C8D724" w14:textId="759E7A63" w:rsidR="00197991" w:rsidRPr="00265D7B" w:rsidRDefault="00197991" w:rsidP="00197991">
      <w:pPr>
        <w:numPr>
          <w:ilvl w:val="0"/>
          <w:numId w:val="13"/>
        </w:numPr>
        <w:ind w:right="168"/>
        <w:rPr>
          <w:rFonts w:ascii="Arial" w:hAnsi="Arial" w:cs="Arial"/>
          <w:b/>
          <w:sz w:val="20"/>
          <w:szCs w:val="20"/>
        </w:rPr>
      </w:pPr>
      <w:r>
        <w:rPr>
          <w:rFonts w:ascii="Arial" w:hAnsi="Arial" w:cs="Arial"/>
          <w:sz w:val="20"/>
          <w:szCs w:val="20"/>
        </w:rPr>
        <w:t>Further details available upon request</w:t>
      </w:r>
    </w:p>
    <w:p w14:paraId="3D424E76" w14:textId="77777777" w:rsidR="00197991" w:rsidRPr="001B10C0" w:rsidRDefault="00197991" w:rsidP="0096072A">
      <w:pPr>
        <w:ind w:left="360" w:right="168"/>
        <w:rPr>
          <w:rFonts w:ascii="Arial" w:hAnsi="Arial" w:cs="Arial"/>
          <w:b/>
          <w:sz w:val="20"/>
          <w:szCs w:val="20"/>
        </w:rPr>
      </w:pPr>
    </w:p>
    <w:p w14:paraId="1723B179" w14:textId="77777777" w:rsidR="0005411D" w:rsidRDefault="0005411D" w:rsidP="0096072A">
      <w:pPr>
        <w:tabs>
          <w:tab w:val="num" w:pos="1080"/>
        </w:tabs>
        <w:ind w:right="168"/>
        <w:rPr>
          <w:rFonts w:ascii="Arial" w:hAnsi="Arial" w:cs="Arial"/>
          <w:b/>
          <w:sz w:val="20"/>
          <w:szCs w:val="20"/>
        </w:rPr>
      </w:pPr>
      <w:bookmarkStart w:id="1" w:name="OLE_LINK1"/>
    </w:p>
    <w:p w14:paraId="4F5C3F6E" w14:textId="7448D8D1" w:rsidR="007F61F5" w:rsidRDefault="003622EF" w:rsidP="007F61F5">
      <w:pPr>
        <w:ind w:left="993" w:right="168"/>
        <w:rPr>
          <w:rFonts w:ascii="Arial" w:hAnsi="Arial" w:cs="Arial"/>
          <w:b/>
          <w:sz w:val="20"/>
          <w:szCs w:val="20"/>
        </w:rPr>
      </w:pPr>
      <w:r>
        <w:rPr>
          <w:rFonts w:ascii="Arial" w:hAnsi="Arial" w:cs="Arial"/>
          <w:b/>
          <w:sz w:val="20"/>
          <w:szCs w:val="20"/>
        </w:rPr>
        <w:t xml:space="preserve">Business Systems - </w:t>
      </w:r>
      <w:r w:rsidR="007F61F5" w:rsidRPr="001B10C0">
        <w:rPr>
          <w:rFonts w:ascii="Arial" w:hAnsi="Arial" w:cs="Arial"/>
          <w:b/>
          <w:sz w:val="20"/>
          <w:szCs w:val="20"/>
        </w:rPr>
        <w:t>Project Manager</w:t>
      </w:r>
      <w:r>
        <w:rPr>
          <w:rFonts w:ascii="Arial" w:hAnsi="Arial" w:cs="Arial"/>
          <w:b/>
          <w:sz w:val="20"/>
          <w:szCs w:val="20"/>
        </w:rPr>
        <w:t xml:space="preserve"> &amp; Developer</w:t>
      </w:r>
      <w:r w:rsidR="007F61F5" w:rsidRPr="001B10C0">
        <w:rPr>
          <w:rFonts w:ascii="Arial" w:hAnsi="Arial" w:cs="Arial"/>
          <w:b/>
          <w:sz w:val="20"/>
          <w:szCs w:val="20"/>
        </w:rPr>
        <w:t xml:space="preserve"> </w:t>
      </w:r>
      <w:r w:rsidR="007F61F5">
        <w:rPr>
          <w:rFonts w:ascii="Arial" w:hAnsi="Arial" w:cs="Arial"/>
          <w:b/>
          <w:noProof/>
          <w:sz w:val="20"/>
          <w:szCs w:val="20"/>
        </w:rPr>
        <w:drawing>
          <wp:anchor distT="0" distB="0" distL="114300" distR="114300" simplePos="0" relativeHeight="251661312" behindDoc="0" locked="0" layoutInCell="1" allowOverlap="1" wp14:anchorId="4260CFC7" wp14:editId="170FCCA1">
            <wp:simplePos x="0" y="0"/>
            <wp:positionH relativeFrom="column">
              <wp:posOffset>228600</wp:posOffset>
            </wp:positionH>
            <wp:positionV relativeFrom="paragraph">
              <wp:posOffset>1905</wp:posOffset>
            </wp:positionV>
            <wp:extent cx="158115" cy="310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991">
        <w:rPr>
          <w:rFonts w:ascii="Arial" w:hAnsi="Arial" w:cs="Arial"/>
          <w:b/>
          <w:sz w:val="20"/>
          <w:szCs w:val="20"/>
        </w:rPr>
        <w:tab/>
      </w:r>
      <w:r w:rsidR="00197991">
        <w:rPr>
          <w:rFonts w:ascii="Arial" w:hAnsi="Arial" w:cs="Arial"/>
          <w:b/>
          <w:sz w:val="20"/>
          <w:szCs w:val="20"/>
        </w:rPr>
        <w:tab/>
      </w:r>
      <w:r w:rsidR="00197991">
        <w:rPr>
          <w:rFonts w:ascii="Arial" w:hAnsi="Arial" w:cs="Arial"/>
          <w:b/>
          <w:sz w:val="20"/>
          <w:szCs w:val="20"/>
        </w:rPr>
        <w:tab/>
      </w:r>
      <w:r w:rsidR="00197991">
        <w:rPr>
          <w:rFonts w:ascii="Arial" w:hAnsi="Arial" w:cs="Arial"/>
          <w:b/>
          <w:sz w:val="20"/>
          <w:szCs w:val="20"/>
        </w:rPr>
        <w:tab/>
        <w:t xml:space="preserve">                     1997</w:t>
      </w:r>
      <w:r w:rsidR="007F61F5">
        <w:rPr>
          <w:rFonts w:ascii="Arial" w:hAnsi="Arial" w:cs="Arial"/>
          <w:b/>
          <w:sz w:val="20"/>
          <w:szCs w:val="20"/>
        </w:rPr>
        <w:t xml:space="preserve"> – </w:t>
      </w:r>
      <w:r w:rsidR="007F61F5" w:rsidRPr="001B10C0">
        <w:rPr>
          <w:rFonts w:ascii="Arial" w:hAnsi="Arial" w:cs="Arial"/>
          <w:b/>
          <w:sz w:val="20"/>
          <w:szCs w:val="20"/>
        </w:rPr>
        <w:t>1998</w:t>
      </w:r>
    </w:p>
    <w:p w14:paraId="20FA3BF3" w14:textId="77777777" w:rsidR="00DB39BC" w:rsidRPr="007F61F5" w:rsidRDefault="007F61F5" w:rsidP="007F61F5">
      <w:pPr>
        <w:ind w:left="993" w:right="168"/>
        <w:rPr>
          <w:rFonts w:ascii="Arial" w:hAnsi="Arial" w:cs="Arial"/>
          <w:b/>
          <w:sz w:val="20"/>
          <w:szCs w:val="20"/>
        </w:rPr>
      </w:pPr>
      <w:r w:rsidRPr="001B10C0">
        <w:rPr>
          <w:rFonts w:ascii="Arial" w:hAnsi="Arial" w:cs="Arial"/>
          <w:b/>
          <w:sz w:val="20"/>
          <w:szCs w:val="20"/>
        </w:rPr>
        <w:t>Levi’s Corporation</w:t>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bookmarkEnd w:id="1"/>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r>
      <w:r w:rsidR="0096072A">
        <w:rPr>
          <w:rFonts w:ascii="Arial" w:hAnsi="Arial" w:cs="Arial"/>
          <w:b/>
          <w:sz w:val="20"/>
          <w:szCs w:val="20"/>
        </w:rPr>
        <w:tab/>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0096072A" w:rsidRPr="001B10C0">
        <w:rPr>
          <w:rFonts w:ascii="Arial" w:hAnsi="Arial" w:cs="Arial"/>
          <w:b/>
          <w:sz w:val="20"/>
          <w:szCs w:val="20"/>
        </w:rPr>
        <w:t>Richmond Hill, Ontario</w:t>
      </w:r>
    </w:p>
    <w:p w14:paraId="3ADA9CB7" w14:textId="77777777" w:rsidR="0096072A" w:rsidRPr="0096072A" w:rsidRDefault="0096072A" w:rsidP="0096072A">
      <w:pPr>
        <w:ind w:left="1800" w:right="168"/>
        <w:rPr>
          <w:rFonts w:ascii="Arial" w:hAnsi="Arial" w:cs="Arial"/>
          <w:b/>
          <w:sz w:val="20"/>
          <w:szCs w:val="20"/>
        </w:rPr>
      </w:pPr>
    </w:p>
    <w:p w14:paraId="6FBADE3C" w14:textId="77777777" w:rsidR="00DB39BC" w:rsidRPr="00197991" w:rsidRDefault="00DB39BC" w:rsidP="00197991">
      <w:pPr>
        <w:pStyle w:val="ListParagraph"/>
        <w:numPr>
          <w:ilvl w:val="1"/>
          <w:numId w:val="13"/>
        </w:numPr>
        <w:ind w:right="168"/>
        <w:rPr>
          <w:rFonts w:ascii="Arial" w:hAnsi="Arial" w:cs="Arial"/>
          <w:b/>
          <w:sz w:val="20"/>
          <w:szCs w:val="20"/>
        </w:rPr>
      </w:pPr>
      <w:r w:rsidRPr="00197991">
        <w:rPr>
          <w:rFonts w:ascii="Arial" w:hAnsi="Arial" w:cs="Arial"/>
          <w:sz w:val="20"/>
          <w:szCs w:val="20"/>
        </w:rPr>
        <w:t>Details available upon request</w:t>
      </w:r>
    </w:p>
    <w:p w14:paraId="6EECA81E" w14:textId="77777777" w:rsidR="0005411D" w:rsidRDefault="001B10C0" w:rsidP="0096072A">
      <w:pPr>
        <w:ind w:right="168"/>
        <w:rPr>
          <w:rFonts w:ascii="Arial" w:hAnsi="Arial" w:cs="Arial"/>
          <w:sz w:val="20"/>
          <w:szCs w:val="20"/>
        </w:rPr>
      </w:pPr>
      <w:r>
        <w:rPr>
          <w:rFonts w:ascii="Arial" w:hAnsi="Arial" w:cs="Arial"/>
          <w:sz w:val="20"/>
          <w:szCs w:val="20"/>
        </w:rPr>
        <w:br/>
      </w:r>
    </w:p>
    <w:p w14:paraId="07FA7EB6" w14:textId="7EDF35B1" w:rsidR="001B10C0" w:rsidRPr="00DC19CC" w:rsidRDefault="007F61F5" w:rsidP="0096072A">
      <w:pPr>
        <w:ind w:left="993" w:right="168"/>
        <w:rPr>
          <w:rFonts w:ascii="Arial" w:hAnsi="Arial" w:cs="Arial"/>
          <w:b/>
          <w:sz w:val="20"/>
          <w:szCs w:val="20"/>
        </w:rPr>
      </w:pPr>
      <w:r>
        <w:rPr>
          <w:rFonts w:ascii="Arial" w:hAnsi="Arial" w:cs="Arial"/>
          <w:b/>
          <w:sz w:val="20"/>
          <w:szCs w:val="20"/>
        </w:rPr>
        <w:t>Network Engineer</w:t>
      </w:r>
      <w:r w:rsidRPr="001B10C0">
        <w:rPr>
          <w:rFonts w:ascii="Arial" w:hAnsi="Arial" w:cs="Arial"/>
          <w:b/>
          <w:sz w:val="20"/>
          <w:szCs w:val="20"/>
        </w:rPr>
        <w:t xml:space="preserve"> </w:t>
      </w:r>
      <w:r>
        <w:rPr>
          <w:noProof/>
        </w:rPr>
        <w:drawing>
          <wp:anchor distT="0" distB="0" distL="114300" distR="114300" simplePos="0" relativeHeight="251662336" behindDoc="0" locked="0" layoutInCell="1" allowOverlap="1" wp14:anchorId="5429ECF7" wp14:editId="6774AD93">
            <wp:simplePos x="0" y="0"/>
            <wp:positionH relativeFrom="column">
              <wp:posOffset>114300</wp:posOffset>
            </wp:positionH>
            <wp:positionV relativeFrom="paragraph">
              <wp:posOffset>31115</wp:posOffset>
            </wp:positionV>
            <wp:extent cx="342900" cy="127000"/>
            <wp:effectExtent l="0" t="0" r="1270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197991">
        <w:rPr>
          <w:rFonts w:ascii="Arial" w:hAnsi="Arial" w:cs="Arial"/>
          <w:b/>
          <w:sz w:val="20"/>
          <w:szCs w:val="20"/>
        </w:rPr>
        <w:t>1996 – 1997</w:t>
      </w:r>
      <w:r w:rsidR="0005411D" w:rsidRPr="001B10C0">
        <w:rPr>
          <w:rFonts w:ascii="Arial" w:hAnsi="Arial" w:cs="Arial"/>
          <w:b/>
          <w:sz w:val="20"/>
          <w:szCs w:val="20"/>
        </w:rPr>
        <w:br/>
      </w:r>
      <w:r w:rsidRPr="001B10C0">
        <w:rPr>
          <w:rFonts w:ascii="Arial" w:hAnsi="Arial" w:cs="Arial"/>
          <w:b/>
          <w:sz w:val="20"/>
          <w:szCs w:val="20"/>
        </w:rPr>
        <w:t>Ford Motor Company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1B10C0">
        <w:rPr>
          <w:rFonts w:ascii="Arial" w:hAnsi="Arial" w:cs="Arial"/>
          <w:b/>
          <w:sz w:val="20"/>
          <w:szCs w:val="20"/>
        </w:rPr>
        <w:t>Oakville, Ontario</w:t>
      </w:r>
    </w:p>
    <w:p w14:paraId="541BB7B1" w14:textId="77777777" w:rsidR="00197991" w:rsidRPr="00197991" w:rsidRDefault="00197991" w:rsidP="00197991">
      <w:pPr>
        <w:ind w:left="1800" w:right="168"/>
        <w:rPr>
          <w:rFonts w:ascii="Arial" w:hAnsi="Arial" w:cs="Arial"/>
          <w:b/>
          <w:sz w:val="20"/>
          <w:szCs w:val="20"/>
        </w:rPr>
      </w:pPr>
    </w:p>
    <w:p w14:paraId="2FDBD0AE" w14:textId="77777777" w:rsidR="00DB39BC" w:rsidRPr="00265D7B" w:rsidRDefault="00DB39BC" w:rsidP="00490F42">
      <w:pPr>
        <w:numPr>
          <w:ilvl w:val="0"/>
          <w:numId w:val="2"/>
        </w:numPr>
        <w:ind w:right="168"/>
        <w:rPr>
          <w:rFonts w:ascii="Arial" w:hAnsi="Arial" w:cs="Arial"/>
          <w:b/>
          <w:sz w:val="20"/>
          <w:szCs w:val="20"/>
        </w:rPr>
      </w:pPr>
      <w:r>
        <w:rPr>
          <w:rFonts w:ascii="Arial" w:hAnsi="Arial" w:cs="Arial"/>
          <w:sz w:val="20"/>
          <w:szCs w:val="20"/>
        </w:rPr>
        <w:t>Details available upon request</w:t>
      </w:r>
    </w:p>
    <w:p w14:paraId="1EE15E68" w14:textId="77777777" w:rsidR="00E27064" w:rsidRPr="00E31144" w:rsidRDefault="00E27064" w:rsidP="0096072A">
      <w:pPr>
        <w:ind w:left="360" w:right="168"/>
        <w:rPr>
          <w:rFonts w:ascii="Arial" w:hAnsi="Arial" w:cs="Arial"/>
          <w:b/>
          <w:sz w:val="20"/>
          <w:szCs w:val="20"/>
        </w:rPr>
      </w:pPr>
    </w:p>
    <w:p w14:paraId="46EF824A" w14:textId="77777777" w:rsidR="00BF6FF2" w:rsidRDefault="007F61F5" w:rsidP="0096072A">
      <w:pPr>
        <w:ind w:right="168"/>
        <w:rPr>
          <w:rFonts w:ascii="Arial" w:hAnsi="Arial" w:cs="Arial"/>
          <w:b/>
          <w:i/>
          <w:iCs/>
          <w:smallCaps/>
          <w:color w:val="CC000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0233C52F" wp14:editId="2040665E">
                <wp:simplePos x="0" y="0"/>
                <wp:positionH relativeFrom="column">
                  <wp:posOffset>114300</wp:posOffset>
                </wp:positionH>
                <wp:positionV relativeFrom="paragraph">
                  <wp:posOffset>82550</wp:posOffset>
                </wp:positionV>
                <wp:extent cx="6858000" cy="0"/>
                <wp:effectExtent l="0" t="0" r="25400" b="254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Tl+BICAAAqBAAADgAAAGRycy9lMm9Eb2MueG1srFNNj9sgEL1X6n9A3BN/rDebteKsKifpJW0j&#10;7fYHEMAxKgYEJE5U9b93ILG1u71UVX3AAzPzeDNvWDydO4lO3DqhVYWzaYoRV1QzoQ4V/v6ymcwx&#10;cp4oRqRWvMIX7vDT8uOHRW9KnutWS8YtAhDlyt5UuPXelEniaMs74qbacAXORtuOeNjaQ8Is6QG9&#10;k0meprOk15YZqyl3Dk5XVydeRvym4dR/axrHPZIVBm4+rjau+7AmywUpD5aYVtAbDfIPLDoiFFw6&#10;Qq2IJ+hoxR9QnaBWO934KdVdoptGUB5rgGqy9F01zy0xPNYCzXFmbJP7f7D062lnkWAVvsNIkQ4k&#10;2grFUT4LremNKyGiVjsbiqNn9Wy2mv5wSOm6JerAI8WXi4G8LGQkb1LCxhm4YN9/0QxiyNHr2Kdz&#10;Y7sACR1A5yjHZZSDnz2icDib38/TFFSjgy8h5ZBorPOfue5QMCosgXQEJqet84EIKYeQcI/SGyFl&#10;VFsq1APb/AGgg8tpKVjwxo097Gtp0YmEgYlfLOtdmNVHxSJaywlb32xPhLzacLtUAQ9qAT436zoR&#10;Px/Tx/V8PS8mRT5bT4qUscmnTV1MZpvs4X51t6rrVfYrUMuKshWMcRXYDdOZFX+n/u2dXOdqnM+x&#10;D8lb9NgwIDv8I+koZtDvOgl7zS47O4gMAxmDb48nTPzrPdivn/jyNwAAAP//AwBQSwMEFAAGAAgA&#10;AAAhAP3lEofaAAAACQEAAA8AAABkcnMvZG93bnJldi54bWxMT9FKw0AQfBf8h2MF3+zFChrTXIoo&#10;pSi+tBX6uk3WXDS3l+aubfx7N/RBn4aZWWZn8vngWnWkPjSeDdxOElDEpa8arg18bBY3KagQkSts&#10;PZOBHwowLy4vcswqf+IVHdexVhLCIUMDNsYu0zqUlhyGie+Ixfv0vcMotK911eNJwl2rp0lyrx02&#10;LB8sdvRsqfxeH5wBfFmu4jadvj00r/b9a7PYL226N+b6aniagYo0xL9jGOtLdSik084fuAqqFZ7K&#10;lCh4Jzj6yeOo7M6KLnL9f0HxCwAA//8DAFBLAQItABQABgAIAAAAIQDkmcPA+wAAAOEBAAATAAAA&#10;AAAAAAAAAAAAAAAAAABbQ29udGVudF9UeXBlc10ueG1sUEsBAi0AFAAGAAgAAAAhACOyauHXAAAA&#10;lAEAAAsAAAAAAAAAAAAAAAAALAEAAF9yZWxzLy5yZWxzUEsBAi0AFAAGAAgAAAAhAEd05fgSAgAA&#10;KgQAAA4AAAAAAAAAAAAAAAAALAIAAGRycy9lMm9Eb2MueG1sUEsBAi0AFAAGAAgAAAAhAP3lEofa&#10;AAAACQEAAA8AAAAAAAAAAAAAAAAAagQAAGRycy9kb3ducmV2LnhtbFBLBQYAAAAABAAEAPMAAABx&#10;BQAAAAA=&#10;" strokeweight="1pt"/>
            </w:pict>
          </mc:Fallback>
        </mc:AlternateContent>
      </w:r>
    </w:p>
    <w:p w14:paraId="6D6627CC" w14:textId="77777777" w:rsidR="00E27064" w:rsidRPr="00E31144" w:rsidRDefault="00E27064" w:rsidP="0096072A">
      <w:pPr>
        <w:ind w:left="142" w:right="168"/>
        <w:rPr>
          <w:rFonts w:ascii="Arial" w:hAnsi="Arial" w:cs="Arial"/>
          <w:b/>
          <w:i/>
          <w:iCs/>
          <w:smallCaps/>
          <w:color w:val="CC0000"/>
        </w:rPr>
      </w:pPr>
      <w:r w:rsidRPr="00E31144">
        <w:rPr>
          <w:rFonts w:ascii="Arial" w:hAnsi="Arial" w:cs="Arial"/>
          <w:b/>
          <w:i/>
          <w:iCs/>
          <w:smallCaps/>
          <w:color w:val="CC0000"/>
        </w:rPr>
        <w:t>Formal Education</w:t>
      </w:r>
    </w:p>
    <w:p w14:paraId="0311B1ED" w14:textId="77777777" w:rsidR="00E27064" w:rsidRPr="00E31144" w:rsidRDefault="00E27064" w:rsidP="0096072A">
      <w:pPr>
        <w:ind w:right="168"/>
        <w:rPr>
          <w:rFonts w:ascii="Arial" w:hAnsi="Arial" w:cs="Arial"/>
          <w:sz w:val="20"/>
          <w:szCs w:val="20"/>
        </w:rPr>
      </w:pPr>
    </w:p>
    <w:p w14:paraId="58E38B77" w14:textId="77777777" w:rsidR="00E96B4D" w:rsidRDefault="00E96B4D" w:rsidP="0096072A">
      <w:pPr>
        <w:ind w:right="168"/>
        <w:rPr>
          <w:rFonts w:ascii="Arial" w:hAnsi="Arial" w:cs="Arial"/>
          <w:b/>
          <w:sz w:val="20"/>
          <w:szCs w:val="20"/>
        </w:rPr>
        <w:sectPr w:rsidR="00E96B4D" w:rsidSect="001A3A93">
          <w:type w:val="continuous"/>
          <w:pgSz w:w="12240" w:h="15840"/>
          <w:pgMar w:top="576" w:right="576" w:bottom="576" w:left="576" w:header="720" w:footer="720" w:gutter="0"/>
          <w:cols w:space="720"/>
          <w:docGrid w:linePitch="360"/>
        </w:sectPr>
      </w:pPr>
    </w:p>
    <w:p w14:paraId="2C6A412E" w14:textId="23DFB0FC" w:rsidR="005A71D8" w:rsidRPr="003D6845" w:rsidRDefault="005A71D8" w:rsidP="00490F42">
      <w:pPr>
        <w:numPr>
          <w:ilvl w:val="0"/>
          <w:numId w:val="2"/>
        </w:numPr>
        <w:ind w:left="709" w:right="168"/>
        <w:rPr>
          <w:rFonts w:ascii="Arial" w:hAnsi="Arial" w:cs="Arial"/>
          <w:sz w:val="20"/>
          <w:szCs w:val="20"/>
        </w:rPr>
      </w:pPr>
      <w:r w:rsidRPr="003D6845">
        <w:rPr>
          <w:rFonts w:ascii="Arial" w:hAnsi="Arial" w:cs="Arial"/>
          <w:sz w:val="20"/>
          <w:szCs w:val="20"/>
        </w:rPr>
        <w:t>Masters of Business Administration (Ted Rogers School of Business at Ryerson</w:t>
      </w:r>
      <w:r w:rsidR="000D33D4">
        <w:rPr>
          <w:rFonts w:ascii="Arial" w:hAnsi="Arial" w:cs="Arial"/>
          <w:sz w:val="20"/>
          <w:szCs w:val="20"/>
        </w:rPr>
        <w:t xml:space="preserve"> – Conferred ‘</w:t>
      </w:r>
      <w:r w:rsidRPr="003D6845">
        <w:rPr>
          <w:rFonts w:ascii="Arial" w:hAnsi="Arial" w:cs="Arial"/>
          <w:sz w:val="20"/>
          <w:szCs w:val="20"/>
        </w:rPr>
        <w:t>11)</w:t>
      </w:r>
    </w:p>
    <w:p w14:paraId="0353503D" w14:textId="56374F62" w:rsidR="00E27064" w:rsidRPr="003D6845" w:rsidRDefault="00762EDF" w:rsidP="00490F42">
      <w:pPr>
        <w:numPr>
          <w:ilvl w:val="0"/>
          <w:numId w:val="2"/>
        </w:numPr>
        <w:ind w:left="709" w:right="168"/>
        <w:rPr>
          <w:rFonts w:ascii="Arial" w:hAnsi="Arial" w:cs="Arial"/>
          <w:sz w:val="20"/>
          <w:szCs w:val="20"/>
        </w:rPr>
      </w:pPr>
      <w:r>
        <w:rPr>
          <w:rFonts w:ascii="Arial" w:hAnsi="Arial" w:cs="Arial"/>
          <w:sz w:val="20"/>
          <w:szCs w:val="20"/>
        </w:rPr>
        <w:t xml:space="preserve">Bachelor of </w:t>
      </w:r>
      <w:r w:rsidR="00E27064" w:rsidRPr="003D6845">
        <w:rPr>
          <w:rFonts w:ascii="Arial" w:hAnsi="Arial" w:cs="Arial"/>
          <w:sz w:val="20"/>
          <w:szCs w:val="20"/>
        </w:rPr>
        <w:t>Electrical</w:t>
      </w:r>
      <w:r>
        <w:rPr>
          <w:rFonts w:ascii="Arial" w:hAnsi="Arial" w:cs="Arial"/>
          <w:sz w:val="20"/>
          <w:szCs w:val="20"/>
        </w:rPr>
        <w:t xml:space="preserve"> &amp; Computer</w:t>
      </w:r>
      <w:r w:rsidR="00E27064" w:rsidRPr="003D6845">
        <w:rPr>
          <w:rFonts w:ascii="Arial" w:hAnsi="Arial" w:cs="Arial"/>
          <w:sz w:val="20"/>
          <w:szCs w:val="20"/>
        </w:rPr>
        <w:t xml:space="preserve"> Engineering</w:t>
      </w:r>
      <w:r w:rsidR="006E1083" w:rsidRPr="003D6845">
        <w:rPr>
          <w:rFonts w:ascii="Arial" w:hAnsi="Arial" w:cs="Arial"/>
          <w:sz w:val="20"/>
          <w:szCs w:val="20"/>
        </w:rPr>
        <w:t xml:space="preserve"> (</w:t>
      </w:r>
      <w:r w:rsidR="005A71D8" w:rsidRPr="003D6845">
        <w:rPr>
          <w:rFonts w:ascii="Arial" w:hAnsi="Arial" w:cs="Arial"/>
          <w:sz w:val="20"/>
          <w:szCs w:val="20"/>
        </w:rPr>
        <w:t>University of Western Ontario</w:t>
      </w:r>
      <w:r w:rsidR="006E1083" w:rsidRPr="003D6845">
        <w:rPr>
          <w:rFonts w:ascii="Arial" w:hAnsi="Arial" w:cs="Arial"/>
          <w:sz w:val="20"/>
          <w:szCs w:val="20"/>
        </w:rPr>
        <w:t xml:space="preserve"> - </w:t>
      </w:r>
      <w:r w:rsidR="000D33D4">
        <w:rPr>
          <w:rFonts w:ascii="Arial" w:hAnsi="Arial" w:cs="Arial"/>
          <w:sz w:val="20"/>
          <w:szCs w:val="20"/>
        </w:rPr>
        <w:t>Conferred ‘</w:t>
      </w:r>
      <w:r w:rsidR="005A71D8" w:rsidRPr="003D6845">
        <w:rPr>
          <w:rFonts w:ascii="Arial" w:hAnsi="Arial" w:cs="Arial"/>
          <w:sz w:val="20"/>
          <w:szCs w:val="20"/>
        </w:rPr>
        <w:t>96</w:t>
      </w:r>
      <w:r w:rsidR="006E1083" w:rsidRPr="003D6845">
        <w:rPr>
          <w:rFonts w:ascii="Arial" w:hAnsi="Arial" w:cs="Arial"/>
          <w:sz w:val="20"/>
          <w:szCs w:val="20"/>
        </w:rPr>
        <w:t>)</w:t>
      </w:r>
    </w:p>
    <w:p w14:paraId="624BC7C5" w14:textId="77777777" w:rsidR="000D33D4" w:rsidRDefault="005A71D8" w:rsidP="000D33D4">
      <w:pPr>
        <w:numPr>
          <w:ilvl w:val="0"/>
          <w:numId w:val="2"/>
        </w:numPr>
        <w:ind w:left="709" w:right="168"/>
        <w:rPr>
          <w:rFonts w:ascii="Arial" w:hAnsi="Arial" w:cs="Arial"/>
          <w:sz w:val="20"/>
          <w:szCs w:val="20"/>
        </w:rPr>
      </w:pPr>
      <w:r w:rsidRPr="003D6845">
        <w:rPr>
          <w:rFonts w:ascii="Arial" w:hAnsi="Arial" w:cs="Arial"/>
          <w:sz w:val="20"/>
          <w:szCs w:val="20"/>
        </w:rPr>
        <w:t>Bachelor of Science in Computer Science (University of Western Ontario - 2 Credits Remaining)</w:t>
      </w:r>
    </w:p>
    <w:p w14:paraId="00891219" w14:textId="6A08E8C8" w:rsidR="006E1083" w:rsidRPr="000D33D4" w:rsidRDefault="00E27064" w:rsidP="000D33D4">
      <w:pPr>
        <w:numPr>
          <w:ilvl w:val="0"/>
          <w:numId w:val="2"/>
        </w:numPr>
        <w:ind w:left="709" w:right="168"/>
        <w:rPr>
          <w:rFonts w:ascii="Arial" w:hAnsi="Arial" w:cs="Arial"/>
          <w:sz w:val="20"/>
          <w:szCs w:val="20"/>
        </w:rPr>
        <w:sectPr w:rsidR="006E1083" w:rsidRPr="000D33D4" w:rsidSect="006E1083">
          <w:type w:val="continuous"/>
          <w:pgSz w:w="12240" w:h="15840"/>
          <w:pgMar w:top="720" w:right="720" w:bottom="720" w:left="720" w:header="720" w:footer="720" w:gutter="0"/>
          <w:cols w:space="720"/>
          <w:docGrid w:linePitch="360"/>
        </w:sectPr>
      </w:pPr>
      <w:r w:rsidRPr="000D33D4">
        <w:rPr>
          <w:rFonts w:ascii="Arial" w:hAnsi="Arial" w:cs="Arial"/>
          <w:sz w:val="20"/>
          <w:szCs w:val="20"/>
        </w:rPr>
        <w:t>Diploma in Ins</w:t>
      </w:r>
      <w:r w:rsidR="00E96B4D" w:rsidRPr="000D33D4">
        <w:rPr>
          <w:rFonts w:ascii="Arial" w:hAnsi="Arial" w:cs="Arial"/>
          <w:sz w:val="20"/>
          <w:szCs w:val="20"/>
        </w:rPr>
        <w:t>trumentation</w:t>
      </w:r>
      <w:r w:rsidRPr="000D33D4">
        <w:rPr>
          <w:rFonts w:ascii="Arial" w:hAnsi="Arial" w:cs="Arial"/>
          <w:sz w:val="20"/>
          <w:szCs w:val="20"/>
        </w:rPr>
        <w:t xml:space="preserve"> Engineering Technology</w:t>
      </w:r>
      <w:r w:rsidR="005A71D8" w:rsidRPr="000D33D4">
        <w:rPr>
          <w:rFonts w:ascii="Arial" w:hAnsi="Arial" w:cs="Arial"/>
          <w:b/>
          <w:sz w:val="20"/>
          <w:szCs w:val="20"/>
        </w:rPr>
        <w:t xml:space="preserve"> </w:t>
      </w:r>
      <w:r w:rsidR="005A71D8" w:rsidRPr="000D33D4">
        <w:rPr>
          <w:rFonts w:ascii="Arial" w:hAnsi="Arial" w:cs="Arial"/>
          <w:sz w:val="20"/>
          <w:szCs w:val="20"/>
        </w:rPr>
        <w:t>(</w:t>
      </w:r>
      <w:r w:rsidRPr="000D33D4">
        <w:rPr>
          <w:rFonts w:ascii="Arial" w:hAnsi="Arial" w:cs="Arial"/>
          <w:sz w:val="20"/>
          <w:szCs w:val="20"/>
        </w:rPr>
        <w:t xml:space="preserve">George Brown </w:t>
      </w:r>
      <w:r w:rsidR="00BA3E72" w:rsidRPr="000D33D4">
        <w:rPr>
          <w:rFonts w:ascii="Arial" w:hAnsi="Arial" w:cs="Arial"/>
          <w:sz w:val="20"/>
          <w:szCs w:val="20"/>
        </w:rPr>
        <w:t>College</w:t>
      </w:r>
      <w:r w:rsidR="000D33D4">
        <w:rPr>
          <w:rFonts w:ascii="Arial" w:hAnsi="Arial" w:cs="Arial"/>
          <w:sz w:val="20"/>
          <w:szCs w:val="20"/>
        </w:rPr>
        <w:t xml:space="preserve"> – Conferred ‘</w:t>
      </w:r>
      <w:r w:rsidR="005A71D8" w:rsidRPr="000D33D4">
        <w:rPr>
          <w:rFonts w:ascii="Arial" w:hAnsi="Arial" w:cs="Arial"/>
          <w:sz w:val="20"/>
          <w:szCs w:val="20"/>
        </w:rPr>
        <w:t>90</w:t>
      </w:r>
      <w:r w:rsidR="000D33D4">
        <w:rPr>
          <w:rFonts w:ascii="Arial" w:hAnsi="Arial" w:cs="Arial"/>
          <w:sz w:val="20"/>
          <w:szCs w:val="20"/>
        </w:rPr>
        <w:t>)</w:t>
      </w:r>
    </w:p>
    <w:p w14:paraId="2587F5BE" w14:textId="77777777" w:rsidR="005A71D8" w:rsidRDefault="005A71D8" w:rsidP="0096072A">
      <w:pPr>
        <w:ind w:right="168"/>
        <w:rPr>
          <w:rFonts w:ascii="Arial" w:hAnsi="Arial" w:cs="Arial"/>
          <w:sz w:val="20"/>
          <w:szCs w:val="20"/>
          <w:lang w:val="fr-FR"/>
        </w:rPr>
        <w:sectPr w:rsidR="005A71D8" w:rsidSect="00E96B4D">
          <w:type w:val="continuous"/>
          <w:pgSz w:w="12240" w:h="15840"/>
          <w:pgMar w:top="720" w:right="720" w:bottom="720" w:left="720" w:header="720" w:footer="720" w:gutter="0"/>
          <w:cols w:num="2" w:space="720"/>
          <w:docGrid w:linePitch="360"/>
        </w:sectPr>
      </w:pPr>
    </w:p>
    <w:p w14:paraId="39B8D39A" w14:textId="77777777" w:rsidR="00E27064" w:rsidRPr="00E31144" w:rsidRDefault="007F61F5" w:rsidP="0096072A">
      <w:pPr>
        <w:ind w:right="168"/>
        <w:rPr>
          <w:rFonts w:ascii="Arial" w:hAnsi="Arial" w:cs="Arial"/>
          <w:sz w:val="20"/>
          <w:szCs w:val="20"/>
          <w:lang w:val="fr-FR"/>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F5BF198" wp14:editId="688504E9">
                <wp:simplePos x="0" y="0"/>
                <wp:positionH relativeFrom="column">
                  <wp:posOffset>0</wp:posOffset>
                </wp:positionH>
                <wp:positionV relativeFrom="paragraph">
                  <wp:posOffset>34290</wp:posOffset>
                </wp:positionV>
                <wp:extent cx="6858000" cy="0"/>
                <wp:effectExtent l="0" t="0" r="25400" b="254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0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y/IhICAAAqBAAADgAAAGRycy9lMm9Eb2MueG1srFNNj9owEL1X6n+wfId8NAtsRFhVAXqhXaTd&#10;/gBjO8SqY1u2IaCq/71jQ9Du9lKtNgdn7Jl5fjNvPH84dRIduXVCqwpn4xQjrqhmQu0r/PN5PZph&#10;5DxRjEiteIXP3OGHxedP896UPNetloxbBCDKlb2pcOu9KZPE0ZZ3xI214QqcjbYd8bC1+4RZ0gN6&#10;J5M8TSdJry0zVlPuHJwuL068iPhNw6l/bBrHPZIVBm4+rjauu7Amizkp95aYVtArDfIOFh0RCi69&#10;QS2JJ+hgxT9QnaBWO934MdVdoptGUB5rgGqy9E01Ty0xPNYCzXHm1ib3cbD0x3FrkWAVzjFSpAOJ&#10;NkJxlE9Da3rjSoio1daG4uhJPZmNpr8cUrpuidrzSPH5bCAvCxnJq5SwcQYu2PXfNYMYcvA69unU&#10;2C5AQgfQKcpxvsnBTx5ROJzM7mZpCqrRwZeQckg01vlvXHcoGBWWQDoCk+PG+UCElENIuEfptZAy&#10;qi0V6oFtPgXo4HJaCha8cWP3u1padCRhYOIXy3oTZvVBsYjWcsJWV9sTIS823C5VwINagM/VukzE&#10;7/v0fjVbzYpRkU9WoyJlbPR1XRejyTqb3i2/LOt6mf0J1LKibAVjXAV2w3Rmxf+pf30nl7m6zeet&#10;D8lr9NgwIDv8I+koZtDvMgk7zc5bO4gMAxmDr48nTPzLPdgvn/jiLwAAAP//AwBQSwMEFAAGAAgA&#10;AAAhAP9lGFXbAAAABQEAAA8AAABkcnMvZG93bnJldi54bWxMj81OwzAQhO9IfQdrkbhRm4qfKMSp&#10;KlBVgXppi8R1Gy9xIF6nsduGt6/bCxxnZjXzbTEdXCsO1IfGs4a7sQJBXHnTcK3hYzO/zUCEiGyw&#10;9UwafinAtBxdFZgbf+QVHdaxFqmEQ44abIxdLmWoLDkMY98Rp+zL9w5jkn0tTY/HVO5aOVHqUTps&#10;OC1Y7OjFUvWz3jsN+LpYxc9s8v7UvNnl92a+W9hsp/XN9TB7BhFpiH/HcMZP6FAmpq3fswmi1ZAe&#10;iRoe7kGcQ5WpZGwvhiwL+Z++PAEAAP//AwBQSwECLQAUAAYACAAAACEA5JnDwPsAAADhAQAAEwAA&#10;AAAAAAAAAAAAAAAAAAAAW0NvbnRlbnRfVHlwZXNdLnhtbFBLAQItABQABgAIAAAAIQAjsmrh1wAA&#10;AJQBAAALAAAAAAAAAAAAAAAAACwBAABfcmVscy8ucmVsc1BLAQItABQABgAIAAAAIQCojL8iEgIA&#10;ACoEAAAOAAAAAAAAAAAAAAAAACwCAABkcnMvZTJvRG9jLnhtbFBLAQItABQABgAIAAAAIQD/ZRhV&#10;2wAAAAUBAAAPAAAAAAAAAAAAAAAAAGoEAABkcnMvZG93bnJldi54bWxQSwUGAAAAAAQABADzAAAA&#10;cgUAAAAA&#10;" strokeweight="1pt"/>
            </w:pict>
          </mc:Fallback>
        </mc:AlternateContent>
      </w:r>
    </w:p>
    <w:p w14:paraId="029A9C22" w14:textId="77777777" w:rsidR="001232A9" w:rsidRPr="00E31144" w:rsidRDefault="001232A9" w:rsidP="0096072A">
      <w:pPr>
        <w:ind w:right="168"/>
        <w:rPr>
          <w:rFonts w:ascii="Arial" w:hAnsi="Arial" w:cs="Arial"/>
          <w:b/>
          <w:i/>
          <w:iCs/>
          <w:smallCaps/>
          <w:color w:val="CC0000"/>
        </w:rPr>
      </w:pPr>
      <w:r w:rsidRPr="00E31144">
        <w:rPr>
          <w:rFonts w:ascii="Arial" w:hAnsi="Arial" w:cs="Arial"/>
          <w:b/>
          <w:i/>
          <w:iCs/>
          <w:smallCaps/>
          <w:color w:val="CC0000"/>
        </w:rPr>
        <w:t>Professional Certifications</w:t>
      </w:r>
    </w:p>
    <w:p w14:paraId="00646806" w14:textId="77777777" w:rsidR="001232A9" w:rsidRDefault="001232A9" w:rsidP="0096072A">
      <w:pPr>
        <w:ind w:right="168"/>
        <w:rPr>
          <w:rFonts w:ascii="Arial" w:hAnsi="Arial" w:cs="Arial"/>
          <w:b/>
          <w:i/>
          <w:iCs/>
          <w:smallCaps/>
          <w:color w:val="CC0000"/>
        </w:rPr>
      </w:pPr>
    </w:p>
    <w:p w14:paraId="26F74CFB" w14:textId="77777777" w:rsidR="001232A9" w:rsidRDefault="001232A9" w:rsidP="0096072A">
      <w:pPr>
        <w:ind w:right="168"/>
        <w:rPr>
          <w:rFonts w:ascii="Arial" w:hAnsi="Arial" w:cs="Arial"/>
          <w:b/>
          <w:sz w:val="20"/>
          <w:szCs w:val="20"/>
        </w:rPr>
        <w:sectPr w:rsidR="001232A9" w:rsidSect="000C47DC">
          <w:type w:val="continuous"/>
          <w:pgSz w:w="12240" w:h="15840"/>
          <w:pgMar w:top="720" w:right="720" w:bottom="720" w:left="720" w:header="720" w:footer="720" w:gutter="0"/>
          <w:cols w:space="720"/>
          <w:docGrid w:linePitch="360"/>
        </w:sectPr>
      </w:pPr>
    </w:p>
    <w:p w14:paraId="7850F664" w14:textId="77777777" w:rsidR="00AB45C6" w:rsidRDefault="001232A9" w:rsidP="0096072A">
      <w:pPr>
        <w:ind w:left="360" w:right="168"/>
        <w:rPr>
          <w:rFonts w:ascii="Arial" w:hAnsi="Arial" w:cs="Arial"/>
          <w:b/>
          <w:sz w:val="20"/>
          <w:szCs w:val="20"/>
        </w:rPr>
      </w:pPr>
      <w:r>
        <w:rPr>
          <w:rFonts w:ascii="Arial" w:hAnsi="Arial" w:cs="Arial"/>
          <w:b/>
          <w:sz w:val="20"/>
          <w:szCs w:val="20"/>
        </w:rPr>
        <w:t>Program/Project/Service Management Certifications</w:t>
      </w:r>
    </w:p>
    <w:p w14:paraId="550959A1" w14:textId="77777777" w:rsidR="003D6845" w:rsidRPr="001B10C0" w:rsidRDefault="003D6845" w:rsidP="0096072A">
      <w:pPr>
        <w:ind w:left="360" w:right="168"/>
        <w:rPr>
          <w:rFonts w:ascii="Arial" w:hAnsi="Arial" w:cs="Arial"/>
          <w:b/>
          <w:sz w:val="20"/>
          <w:szCs w:val="20"/>
        </w:rPr>
      </w:pPr>
    </w:p>
    <w:p w14:paraId="62C066B4" w14:textId="77777777" w:rsidR="000C47DC" w:rsidRDefault="000C47DC" w:rsidP="00490F42">
      <w:pPr>
        <w:numPr>
          <w:ilvl w:val="0"/>
          <w:numId w:val="10"/>
        </w:numPr>
        <w:ind w:right="168"/>
        <w:rPr>
          <w:rFonts w:ascii="Arial" w:hAnsi="Arial" w:cs="Arial"/>
          <w:sz w:val="20"/>
          <w:szCs w:val="20"/>
        </w:rPr>
      </w:pPr>
      <w:r>
        <w:rPr>
          <w:rFonts w:ascii="Arial" w:hAnsi="Arial" w:cs="Arial"/>
          <w:sz w:val="20"/>
          <w:szCs w:val="20"/>
        </w:rPr>
        <w:t>CSPO – Certified Scrum Product Owner (Scrum Alliance) (‘14)</w:t>
      </w:r>
    </w:p>
    <w:p w14:paraId="0A30F2D7" w14:textId="77777777" w:rsidR="000C47DC" w:rsidRPr="000C47DC" w:rsidRDefault="000C47DC" w:rsidP="00490F42">
      <w:pPr>
        <w:numPr>
          <w:ilvl w:val="0"/>
          <w:numId w:val="10"/>
        </w:numPr>
        <w:ind w:right="168"/>
        <w:rPr>
          <w:rFonts w:ascii="Arial" w:hAnsi="Arial" w:cs="Arial"/>
          <w:sz w:val="20"/>
          <w:szCs w:val="20"/>
        </w:rPr>
      </w:pPr>
      <w:r w:rsidRPr="000C47DC">
        <w:rPr>
          <w:rFonts w:ascii="Arial" w:hAnsi="Arial" w:cs="Arial"/>
          <w:sz w:val="20"/>
          <w:szCs w:val="20"/>
        </w:rPr>
        <w:t>CSM – Certified Scrum Master (Scrum Alliance) (</w:t>
      </w:r>
      <w:r>
        <w:rPr>
          <w:rFonts w:ascii="Arial" w:hAnsi="Arial" w:cs="Arial"/>
          <w:sz w:val="20"/>
          <w:szCs w:val="20"/>
        </w:rPr>
        <w:t>‘</w:t>
      </w:r>
      <w:r w:rsidRPr="000C47DC">
        <w:rPr>
          <w:rFonts w:ascii="Arial" w:hAnsi="Arial" w:cs="Arial"/>
          <w:sz w:val="20"/>
          <w:szCs w:val="20"/>
        </w:rPr>
        <w:t>08)</w:t>
      </w:r>
    </w:p>
    <w:p w14:paraId="12E0E7B8" w14:textId="77777777" w:rsidR="000C47DC" w:rsidRPr="00E31144" w:rsidRDefault="000C47DC" w:rsidP="00490F42">
      <w:pPr>
        <w:numPr>
          <w:ilvl w:val="0"/>
          <w:numId w:val="10"/>
        </w:numPr>
        <w:ind w:right="168"/>
        <w:rPr>
          <w:rFonts w:ascii="Arial" w:hAnsi="Arial" w:cs="Arial"/>
          <w:sz w:val="20"/>
          <w:szCs w:val="20"/>
        </w:rPr>
      </w:pPr>
      <w:r>
        <w:rPr>
          <w:rFonts w:ascii="Arial" w:hAnsi="Arial" w:cs="Arial"/>
          <w:sz w:val="20"/>
          <w:szCs w:val="20"/>
        </w:rPr>
        <w:t>Project Management Essentials</w:t>
      </w:r>
      <w:r w:rsidRPr="00E31144">
        <w:rPr>
          <w:rFonts w:ascii="Arial" w:hAnsi="Arial" w:cs="Arial"/>
          <w:sz w:val="20"/>
          <w:szCs w:val="20"/>
        </w:rPr>
        <w:t xml:space="preserve"> (</w:t>
      </w:r>
      <w:r>
        <w:rPr>
          <w:rFonts w:ascii="Arial" w:hAnsi="Arial" w:cs="Arial"/>
          <w:sz w:val="20"/>
          <w:szCs w:val="20"/>
        </w:rPr>
        <w:t>Cadence</w:t>
      </w:r>
      <w:r w:rsidRPr="00E31144">
        <w:rPr>
          <w:rFonts w:ascii="Arial" w:hAnsi="Arial" w:cs="Arial"/>
          <w:sz w:val="20"/>
          <w:szCs w:val="20"/>
        </w:rPr>
        <w:t>)</w:t>
      </w:r>
      <w:r>
        <w:rPr>
          <w:rFonts w:ascii="Arial" w:hAnsi="Arial" w:cs="Arial"/>
          <w:sz w:val="20"/>
          <w:szCs w:val="20"/>
        </w:rPr>
        <w:t xml:space="preserve"> (‘07)</w:t>
      </w:r>
    </w:p>
    <w:p w14:paraId="59262781" w14:textId="77777777" w:rsidR="000C47DC" w:rsidRDefault="000C47DC" w:rsidP="00490F42">
      <w:pPr>
        <w:numPr>
          <w:ilvl w:val="0"/>
          <w:numId w:val="10"/>
        </w:numPr>
        <w:ind w:right="168"/>
        <w:rPr>
          <w:rFonts w:ascii="Arial" w:hAnsi="Arial" w:cs="Arial"/>
          <w:sz w:val="20"/>
          <w:szCs w:val="20"/>
        </w:rPr>
      </w:pPr>
      <w:r>
        <w:rPr>
          <w:rFonts w:ascii="Arial" w:hAnsi="Arial" w:cs="Arial"/>
          <w:sz w:val="20"/>
          <w:szCs w:val="20"/>
        </w:rPr>
        <w:t>Risk Management Training</w:t>
      </w:r>
      <w:r w:rsidRPr="00E31144">
        <w:rPr>
          <w:rFonts w:ascii="Arial" w:hAnsi="Arial" w:cs="Arial"/>
          <w:sz w:val="20"/>
          <w:szCs w:val="20"/>
        </w:rPr>
        <w:t xml:space="preserve"> (</w:t>
      </w:r>
      <w:r>
        <w:rPr>
          <w:rFonts w:ascii="Arial" w:hAnsi="Arial" w:cs="Arial"/>
          <w:sz w:val="20"/>
          <w:szCs w:val="20"/>
        </w:rPr>
        <w:t>Cadence</w:t>
      </w:r>
      <w:r w:rsidRPr="00E31144">
        <w:rPr>
          <w:rFonts w:ascii="Arial" w:hAnsi="Arial" w:cs="Arial"/>
          <w:sz w:val="20"/>
          <w:szCs w:val="20"/>
        </w:rPr>
        <w:t>)</w:t>
      </w:r>
      <w:r>
        <w:rPr>
          <w:rFonts w:ascii="Arial" w:hAnsi="Arial" w:cs="Arial"/>
          <w:sz w:val="20"/>
          <w:szCs w:val="20"/>
        </w:rPr>
        <w:t xml:space="preserve"> (‘07)</w:t>
      </w:r>
    </w:p>
    <w:p w14:paraId="27C65968" w14:textId="77777777" w:rsidR="000C47DC" w:rsidRDefault="000C47DC" w:rsidP="00490F42">
      <w:pPr>
        <w:numPr>
          <w:ilvl w:val="0"/>
          <w:numId w:val="10"/>
        </w:numPr>
        <w:ind w:right="168"/>
        <w:rPr>
          <w:rFonts w:ascii="Arial" w:hAnsi="Arial" w:cs="Arial"/>
          <w:sz w:val="20"/>
          <w:szCs w:val="20"/>
        </w:rPr>
      </w:pPr>
      <w:r>
        <w:rPr>
          <w:rFonts w:ascii="Arial" w:hAnsi="Arial" w:cs="Arial"/>
          <w:sz w:val="20"/>
          <w:szCs w:val="20"/>
        </w:rPr>
        <w:t>Senior Management Training (Xerox PARC, Palo Alto) (‘06)</w:t>
      </w:r>
    </w:p>
    <w:p w14:paraId="7F60A094" w14:textId="6534145C" w:rsidR="000C47DC" w:rsidRPr="000C47DC" w:rsidRDefault="000C47DC" w:rsidP="00490F42">
      <w:pPr>
        <w:numPr>
          <w:ilvl w:val="0"/>
          <w:numId w:val="10"/>
        </w:numPr>
        <w:ind w:right="168"/>
        <w:rPr>
          <w:rFonts w:ascii="Arial" w:hAnsi="Arial" w:cs="Arial"/>
          <w:sz w:val="20"/>
          <w:szCs w:val="20"/>
        </w:rPr>
      </w:pPr>
      <w:r>
        <w:rPr>
          <w:rFonts w:ascii="Arial" w:hAnsi="Arial" w:cs="Arial"/>
          <w:sz w:val="20"/>
          <w:szCs w:val="20"/>
        </w:rPr>
        <w:t>Effective communications (Concern</w:t>
      </w:r>
      <w:r w:rsidR="00E666C0">
        <w:rPr>
          <w:rFonts w:ascii="Arial" w:hAnsi="Arial" w:cs="Arial"/>
          <w:sz w:val="20"/>
          <w:szCs w:val="20"/>
        </w:rPr>
        <w:t>: EAP</w:t>
      </w:r>
      <w:r>
        <w:rPr>
          <w:rFonts w:ascii="Arial" w:hAnsi="Arial" w:cs="Arial"/>
          <w:sz w:val="20"/>
          <w:szCs w:val="20"/>
        </w:rPr>
        <w:t>) (‘06)</w:t>
      </w:r>
    </w:p>
    <w:p w14:paraId="38FD37A4" w14:textId="77777777" w:rsidR="000C47DC" w:rsidRPr="000C47DC" w:rsidRDefault="000C47DC" w:rsidP="00490F42">
      <w:pPr>
        <w:numPr>
          <w:ilvl w:val="0"/>
          <w:numId w:val="10"/>
        </w:numPr>
        <w:ind w:right="168"/>
        <w:rPr>
          <w:rFonts w:ascii="Arial" w:hAnsi="Arial" w:cs="Arial"/>
          <w:sz w:val="20"/>
          <w:szCs w:val="20"/>
        </w:rPr>
      </w:pPr>
      <w:r w:rsidRPr="00E31144">
        <w:rPr>
          <w:rFonts w:ascii="Arial" w:hAnsi="Arial" w:cs="Arial"/>
          <w:color w:val="000000"/>
          <w:sz w:val="20"/>
          <w:szCs w:val="20"/>
        </w:rPr>
        <w:t>Information Technology Infrastructure Library (</w:t>
      </w:r>
      <w:r>
        <w:rPr>
          <w:rFonts w:ascii="Arial" w:hAnsi="Arial" w:cs="Arial"/>
          <w:sz w:val="20"/>
          <w:szCs w:val="20"/>
        </w:rPr>
        <w:t>ITIL) Standards (‘</w:t>
      </w:r>
      <w:r w:rsidRPr="00E31144">
        <w:rPr>
          <w:rFonts w:ascii="Arial" w:hAnsi="Arial" w:cs="Arial"/>
          <w:sz w:val="20"/>
          <w:szCs w:val="20"/>
        </w:rPr>
        <w:t>05)</w:t>
      </w:r>
    </w:p>
    <w:p w14:paraId="654C5B61" w14:textId="77777777" w:rsidR="001232A9" w:rsidRPr="000C47DC" w:rsidRDefault="001232A9" w:rsidP="00490F42">
      <w:pPr>
        <w:numPr>
          <w:ilvl w:val="0"/>
          <w:numId w:val="10"/>
        </w:numPr>
        <w:ind w:right="168"/>
        <w:rPr>
          <w:rFonts w:ascii="Arial" w:hAnsi="Arial" w:cs="Arial"/>
          <w:sz w:val="20"/>
          <w:szCs w:val="20"/>
        </w:rPr>
      </w:pPr>
      <w:r w:rsidRPr="000C47DC">
        <w:rPr>
          <w:rFonts w:ascii="Arial" w:hAnsi="Arial" w:cs="Arial"/>
          <w:sz w:val="20"/>
          <w:szCs w:val="20"/>
        </w:rPr>
        <w:t>Comprehe</w:t>
      </w:r>
      <w:r w:rsidR="005A71D8" w:rsidRPr="000C47DC">
        <w:rPr>
          <w:rFonts w:ascii="Arial" w:hAnsi="Arial" w:cs="Arial"/>
          <w:sz w:val="20"/>
          <w:szCs w:val="20"/>
        </w:rPr>
        <w:t>nsive Project Management</w:t>
      </w:r>
      <w:r w:rsidRPr="000C47DC">
        <w:rPr>
          <w:rFonts w:ascii="Arial" w:hAnsi="Arial" w:cs="Arial"/>
          <w:sz w:val="20"/>
          <w:szCs w:val="20"/>
        </w:rPr>
        <w:t xml:space="preserve"> (University of Toronto)</w:t>
      </w:r>
      <w:r w:rsidR="005A71D8" w:rsidRPr="000C47DC">
        <w:rPr>
          <w:rFonts w:ascii="Arial" w:hAnsi="Arial" w:cs="Arial"/>
          <w:sz w:val="20"/>
          <w:szCs w:val="20"/>
        </w:rPr>
        <w:t xml:space="preserve"> (‘</w:t>
      </w:r>
      <w:r w:rsidRPr="000C47DC">
        <w:rPr>
          <w:rFonts w:ascii="Arial" w:hAnsi="Arial" w:cs="Arial"/>
          <w:sz w:val="20"/>
          <w:szCs w:val="20"/>
        </w:rPr>
        <w:t>03)</w:t>
      </w:r>
    </w:p>
    <w:p w14:paraId="3D5A790C" w14:textId="77777777" w:rsidR="001232A9" w:rsidRPr="00E31144" w:rsidRDefault="001232A9" w:rsidP="00490F42">
      <w:pPr>
        <w:numPr>
          <w:ilvl w:val="0"/>
          <w:numId w:val="10"/>
        </w:numPr>
        <w:ind w:right="168"/>
        <w:rPr>
          <w:rFonts w:ascii="Arial" w:hAnsi="Arial" w:cs="Arial"/>
          <w:sz w:val="20"/>
          <w:szCs w:val="20"/>
        </w:rPr>
      </w:pPr>
      <w:r w:rsidRPr="00E31144">
        <w:rPr>
          <w:rFonts w:ascii="Arial" w:hAnsi="Arial" w:cs="Arial"/>
          <w:sz w:val="20"/>
          <w:szCs w:val="20"/>
        </w:rPr>
        <w:t>Managing IT Project Successfully (University of Toronto)</w:t>
      </w:r>
      <w:r w:rsidRPr="008075F7">
        <w:rPr>
          <w:rFonts w:ascii="Arial" w:hAnsi="Arial" w:cs="Arial"/>
          <w:sz w:val="20"/>
          <w:szCs w:val="20"/>
        </w:rPr>
        <w:t xml:space="preserve"> </w:t>
      </w:r>
      <w:r w:rsidR="005A71D8">
        <w:rPr>
          <w:rFonts w:ascii="Arial" w:hAnsi="Arial" w:cs="Arial"/>
          <w:sz w:val="20"/>
          <w:szCs w:val="20"/>
        </w:rPr>
        <w:t>(‘</w:t>
      </w:r>
      <w:r>
        <w:rPr>
          <w:rFonts w:ascii="Arial" w:hAnsi="Arial" w:cs="Arial"/>
          <w:sz w:val="20"/>
          <w:szCs w:val="20"/>
        </w:rPr>
        <w:t>03)</w:t>
      </w:r>
    </w:p>
    <w:p w14:paraId="52E28EE9" w14:textId="77777777" w:rsidR="001232A9" w:rsidRPr="00E31144" w:rsidRDefault="001232A9" w:rsidP="00490F42">
      <w:pPr>
        <w:numPr>
          <w:ilvl w:val="0"/>
          <w:numId w:val="10"/>
        </w:numPr>
        <w:ind w:right="168"/>
        <w:rPr>
          <w:rFonts w:ascii="Arial" w:hAnsi="Arial" w:cs="Arial"/>
          <w:sz w:val="20"/>
          <w:szCs w:val="20"/>
        </w:rPr>
      </w:pPr>
      <w:r w:rsidRPr="00E31144">
        <w:rPr>
          <w:rFonts w:ascii="Arial" w:hAnsi="Arial" w:cs="Arial"/>
          <w:sz w:val="20"/>
          <w:szCs w:val="20"/>
        </w:rPr>
        <w:t>Lean Six Sigma Yellow Belt (Xerox</w:t>
      </w:r>
      <w:r w:rsidR="006E1083">
        <w:rPr>
          <w:rFonts w:ascii="Arial" w:hAnsi="Arial" w:cs="Arial"/>
          <w:sz w:val="20"/>
          <w:szCs w:val="20"/>
        </w:rPr>
        <w:t xml:space="preserve"> PARC</w:t>
      </w:r>
      <w:r w:rsidRPr="00E31144">
        <w:rPr>
          <w:rFonts w:ascii="Arial" w:hAnsi="Arial" w:cs="Arial"/>
          <w:sz w:val="20"/>
          <w:szCs w:val="20"/>
        </w:rPr>
        <w:t>)</w:t>
      </w:r>
      <w:r w:rsidRPr="008075F7">
        <w:rPr>
          <w:rFonts w:ascii="Arial" w:hAnsi="Arial" w:cs="Arial"/>
          <w:sz w:val="20"/>
          <w:szCs w:val="20"/>
        </w:rPr>
        <w:t xml:space="preserve"> </w:t>
      </w:r>
      <w:r w:rsidR="005A71D8">
        <w:rPr>
          <w:rFonts w:ascii="Arial" w:hAnsi="Arial" w:cs="Arial"/>
          <w:sz w:val="20"/>
          <w:szCs w:val="20"/>
        </w:rPr>
        <w:t>(‘</w:t>
      </w:r>
      <w:r>
        <w:rPr>
          <w:rFonts w:ascii="Arial" w:hAnsi="Arial" w:cs="Arial"/>
          <w:sz w:val="20"/>
          <w:szCs w:val="20"/>
        </w:rPr>
        <w:t>03)</w:t>
      </w:r>
    </w:p>
    <w:p w14:paraId="58915A68" w14:textId="77777777" w:rsidR="001232A9" w:rsidRDefault="005A71D8" w:rsidP="00490F42">
      <w:pPr>
        <w:numPr>
          <w:ilvl w:val="0"/>
          <w:numId w:val="10"/>
        </w:numPr>
        <w:ind w:right="168"/>
        <w:rPr>
          <w:rFonts w:ascii="Arial" w:hAnsi="Arial" w:cs="Arial"/>
          <w:sz w:val="20"/>
          <w:szCs w:val="20"/>
        </w:rPr>
      </w:pPr>
      <w:r>
        <w:rPr>
          <w:rFonts w:ascii="Arial" w:hAnsi="Arial" w:cs="Arial"/>
          <w:sz w:val="20"/>
          <w:szCs w:val="20"/>
        </w:rPr>
        <w:t xml:space="preserve">Canadian </w:t>
      </w:r>
      <w:r w:rsidR="001232A9" w:rsidRPr="001232A9">
        <w:rPr>
          <w:rFonts w:ascii="Arial" w:hAnsi="Arial" w:cs="Arial"/>
          <w:sz w:val="20"/>
          <w:szCs w:val="20"/>
        </w:rPr>
        <w:t>National Coaching Certification Program Level I</w:t>
      </w:r>
      <w:r>
        <w:rPr>
          <w:rFonts w:ascii="Arial" w:hAnsi="Arial" w:cs="Arial"/>
          <w:sz w:val="20"/>
          <w:szCs w:val="20"/>
        </w:rPr>
        <w:t xml:space="preserve"> </w:t>
      </w:r>
      <w:r w:rsidR="000C47DC">
        <w:rPr>
          <w:rFonts w:ascii="Arial" w:hAnsi="Arial" w:cs="Arial"/>
          <w:sz w:val="20"/>
          <w:szCs w:val="20"/>
        </w:rPr>
        <w:t xml:space="preserve"> </w:t>
      </w:r>
      <w:r>
        <w:rPr>
          <w:rFonts w:ascii="Arial" w:hAnsi="Arial" w:cs="Arial"/>
          <w:sz w:val="20"/>
          <w:szCs w:val="20"/>
        </w:rPr>
        <w:t>(‘</w:t>
      </w:r>
      <w:r w:rsidR="00AB45C6">
        <w:rPr>
          <w:rFonts w:ascii="Arial" w:hAnsi="Arial" w:cs="Arial"/>
          <w:sz w:val="20"/>
          <w:szCs w:val="20"/>
        </w:rPr>
        <w:t>92)</w:t>
      </w:r>
    </w:p>
    <w:p w14:paraId="5B4638D9" w14:textId="77777777" w:rsidR="00B65689" w:rsidRDefault="00B65689" w:rsidP="0096072A">
      <w:pPr>
        <w:ind w:left="360" w:right="168"/>
        <w:rPr>
          <w:rFonts w:ascii="Arial" w:hAnsi="Arial" w:cs="Arial"/>
          <w:b/>
          <w:sz w:val="20"/>
          <w:szCs w:val="20"/>
        </w:rPr>
      </w:pPr>
    </w:p>
    <w:p w14:paraId="2FFFBA58" w14:textId="77777777" w:rsidR="001232A9" w:rsidRDefault="001232A9" w:rsidP="0096072A">
      <w:pPr>
        <w:ind w:left="360" w:right="168"/>
        <w:rPr>
          <w:rFonts w:ascii="Arial" w:hAnsi="Arial" w:cs="Arial"/>
          <w:b/>
          <w:sz w:val="20"/>
          <w:szCs w:val="20"/>
        </w:rPr>
      </w:pPr>
      <w:r>
        <w:rPr>
          <w:rFonts w:ascii="Arial" w:hAnsi="Arial" w:cs="Arial"/>
          <w:b/>
          <w:sz w:val="20"/>
          <w:szCs w:val="20"/>
        </w:rPr>
        <w:t>SW/HW/Systems Development Certifications</w:t>
      </w:r>
    </w:p>
    <w:p w14:paraId="009C8FD3" w14:textId="77777777" w:rsidR="00AB45C6" w:rsidRPr="001B10C0" w:rsidRDefault="00AB45C6" w:rsidP="0096072A">
      <w:pPr>
        <w:ind w:left="360" w:right="168"/>
        <w:rPr>
          <w:rFonts w:ascii="Arial" w:hAnsi="Arial" w:cs="Arial"/>
          <w:b/>
          <w:sz w:val="20"/>
          <w:szCs w:val="20"/>
        </w:rPr>
      </w:pPr>
    </w:p>
    <w:p w14:paraId="11463A91" w14:textId="77777777" w:rsidR="001232A9" w:rsidRPr="00E31144" w:rsidRDefault="001232A9" w:rsidP="00490F42">
      <w:pPr>
        <w:numPr>
          <w:ilvl w:val="0"/>
          <w:numId w:val="11"/>
        </w:numPr>
        <w:ind w:right="168"/>
        <w:rPr>
          <w:rFonts w:ascii="Arial" w:hAnsi="Arial" w:cs="Arial"/>
          <w:sz w:val="20"/>
          <w:szCs w:val="20"/>
        </w:rPr>
      </w:pPr>
      <w:r>
        <w:rPr>
          <w:rFonts w:ascii="Arial" w:hAnsi="Arial" w:cs="Arial"/>
          <w:sz w:val="20"/>
          <w:szCs w:val="20"/>
        </w:rPr>
        <w:t xml:space="preserve">Certified - </w:t>
      </w:r>
      <w:r w:rsidR="000C47DC">
        <w:rPr>
          <w:rFonts w:ascii="Arial" w:hAnsi="Arial" w:cs="Arial"/>
          <w:sz w:val="20"/>
          <w:szCs w:val="20"/>
        </w:rPr>
        <w:t>Time-to-Market (TTM) (‘</w:t>
      </w:r>
      <w:r w:rsidRPr="00E31144">
        <w:rPr>
          <w:rFonts w:ascii="Arial" w:hAnsi="Arial" w:cs="Arial"/>
          <w:sz w:val="20"/>
          <w:szCs w:val="20"/>
        </w:rPr>
        <w:t>99)</w:t>
      </w:r>
    </w:p>
    <w:p w14:paraId="4E4186E5" w14:textId="77777777" w:rsidR="001232A9" w:rsidRPr="00E31144" w:rsidRDefault="001232A9" w:rsidP="00490F42">
      <w:pPr>
        <w:numPr>
          <w:ilvl w:val="0"/>
          <w:numId w:val="11"/>
        </w:numPr>
        <w:ind w:right="168"/>
        <w:rPr>
          <w:rFonts w:ascii="Arial" w:hAnsi="Arial" w:cs="Arial"/>
          <w:sz w:val="20"/>
          <w:szCs w:val="20"/>
        </w:rPr>
      </w:pPr>
      <w:r>
        <w:rPr>
          <w:rFonts w:ascii="Arial" w:hAnsi="Arial" w:cs="Arial"/>
          <w:sz w:val="20"/>
          <w:szCs w:val="20"/>
        </w:rPr>
        <w:t xml:space="preserve">Certified - </w:t>
      </w:r>
      <w:r w:rsidRPr="00E31144">
        <w:rPr>
          <w:rFonts w:ascii="Arial" w:hAnsi="Arial" w:cs="Arial"/>
          <w:sz w:val="20"/>
          <w:szCs w:val="20"/>
        </w:rPr>
        <w:t>Software Proc</w:t>
      </w:r>
      <w:r>
        <w:rPr>
          <w:rFonts w:ascii="Arial" w:hAnsi="Arial" w:cs="Arial"/>
          <w:sz w:val="20"/>
          <w:szCs w:val="20"/>
        </w:rPr>
        <w:t xml:space="preserve">ess Improvement – SPI </w:t>
      </w:r>
      <w:r w:rsidR="000C47DC">
        <w:rPr>
          <w:rFonts w:ascii="Arial" w:hAnsi="Arial" w:cs="Arial"/>
          <w:sz w:val="20"/>
          <w:szCs w:val="20"/>
        </w:rPr>
        <w:t>(‘</w:t>
      </w:r>
      <w:r w:rsidRPr="00E31144">
        <w:rPr>
          <w:rFonts w:ascii="Arial" w:hAnsi="Arial" w:cs="Arial"/>
          <w:sz w:val="20"/>
          <w:szCs w:val="20"/>
        </w:rPr>
        <w:t>99)</w:t>
      </w:r>
    </w:p>
    <w:p w14:paraId="42E0E9B4" w14:textId="77777777" w:rsidR="001232A9" w:rsidRPr="00E31144" w:rsidRDefault="001232A9" w:rsidP="00490F42">
      <w:pPr>
        <w:numPr>
          <w:ilvl w:val="0"/>
          <w:numId w:val="11"/>
        </w:numPr>
        <w:ind w:right="168"/>
        <w:rPr>
          <w:rFonts w:ascii="Arial" w:hAnsi="Arial" w:cs="Arial"/>
          <w:sz w:val="20"/>
          <w:szCs w:val="20"/>
        </w:rPr>
      </w:pPr>
      <w:r>
        <w:rPr>
          <w:rFonts w:ascii="Arial" w:hAnsi="Arial" w:cs="Arial"/>
          <w:sz w:val="20"/>
          <w:szCs w:val="20"/>
        </w:rPr>
        <w:t xml:space="preserve">Certified - </w:t>
      </w:r>
      <w:r w:rsidRPr="00E31144">
        <w:rPr>
          <w:rFonts w:ascii="Arial" w:hAnsi="Arial" w:cs="Arial"/>
          <w:sz w:val="20"/>
          <w:szCs w:val="20"/>
        </w:rPr>
        <w:t>Capabi</w:t>
      </w:r>
      <w:r>
        <w:rPr>
          <w:rFonts w:ascii="Arial" w:hAnsi="Arial" w:cs="Arial"/>
          <w:sz w:val="20"/>
          <w:szCs w:val="20"/>
        </w:rPr>
        <w:t>lity Maturity Modeling</w:t>
      </w:r>
      <w:r w:rsidRPr="00E31144">
        <w:rPr>
          <w:rFonts w:ascii="Arial" w:hAnsi="Arial" w:cs="Arial"/>
          <w:sz w:val="20"/>
          <w:szCs w:val="20"/>
        </w:rPr>
        <w:t xml:space="preserve"> </w:t>
      </w:r>
      <w:r>
        <w:rPr>
          <w:rFonts w:ascii="Arial" w:hAnsi="Arial" w:cs="Arial"/>
          <w:sz w:val="20"/>
          <w:szCs w:val="20"/>
        </w:rPr>
        <w:t xml:space="preserve">– CMM </w:t>
      </w:r>
      <w:r w:rsidR="000C47DC">
        <w:rPr>
          <w:rFonts w:ascii="Arial" w:hAnsi="Arial" w:cs="Arial"/>
          <w:sz w:val="20"/>
          <w:szCs w:val="20"/>
        </w:rPr>
        <w:t>(‘</w:t>
      </w:r>
      <w:r w:rsidRPr="00E31144">
        <w:rPr>
          <w:rFonts w:ascii="Arial" w:hAnsi="Arial" w:cs="Arial"/>
          <w:sz w:val="20"/>
          <w:szCs w:val="20"/>
        </w:rPr>
        <w:t>98)</w:t>
      </w:r>
    </w:p>
    <w:p w14:paraId="49726CC4" w14:textId="77777777" w:rsidR="001232A9" w:rsidRPr="00E31144" w:rsidRDefault="001232A9" w:rsidP="00490F42">
      <w:pPr>
        <w:numPr>
          <w:ilvl w:val="0"/>
          <w:numId w:val="11"/>
        </w:numPr>
        <w:ind w:right="168"/>
        <w:rPr>
          <w:rFonts w:ascii="Arial" w:hAnsi="Arial" w:cs="Arial"/>
          <w:sz w:val="20"/>
          <w:szCs w:val="20"/>
        </w:rPr>
      </w:pPr>
      <w:r>
        <w:rPr>
          <w:rFonts w:ascii="Arial" w:hAnsi="Arial" w:cs="Arial"/>
          <w:sz w:val="20"/>
          <w:szCs w:val="20"/>
        </w:rPr>
        <w:t xml:space="preserve">Certified - </w:t>
      </w:r>
      <w:r w:rsidRPr="00E31144">
        <w:rPr>
          <w:rFonts w:ascii="Arial" w:hAnsi="Arial" w:cs="Arial"/>
          <w:sz w:val="20"/>
          <w:szCs w:val="20"/>
        </w:rPr>
        <w:t>Management &amp; Feature Team Leader</w:t>
      </w:r>
      <w:r>
        <w:rPr>
          <w:rFonts w:ascii="Arial" w:hAnsi="Arial" w:cs="Arial"/>
          <w:sz w:val="20"/>
          <w:szCs w:val="20"/>
        </w:rPr>
        <w:t xml:space="preserve"> </w:t>
      </w:r>
      <w:r w:rsidR="000C47DC">
        <w:rPr>
          <w:rFonts w:ascii="Arial" w:hAnsi="Arial" w:cs="Arial"/>
          <w:sz w:val="20"/>
          <w:szCs w:val="20"/>
        </w:rPr>
        <w:t>(‘</w:t>
      </w:r>
      <w:r w:rsidRPr="00E31144">
        <w:rPr>
          <w:rFonts w:ascii="Arial" w:hAnsi="Arial" w:cs="Arial"/>
          <w:sz w:val="20"/>
          <w:szCs w:val="20"/>
        </w:rPr>
        <w:t>98)</w:t>
      </w:r>
    </w:p>
    <w:p w14:paraId="45C374E4" w14:textId="77777777" w:rsidR="001232A9" w:rsidRPr="00E31144" w:rsidRDefault="001232A9" w:rsidP="00490F42">
      <w:pPr>
        <w:numPr>
          <w:ilvl w:val="0"/>
          <w:numId w:val="11"/>
        </w:numPr>
        <w:ind w:right="168"/>
        <w:rPr>
          <w:rFonts w:ascii="Arial" w:hAnsi="Arial" w:cs="Arial"/>
          <w:sz w:val="20"/>
          <w:szCs w:val="20"/>
        </w:rPr>
      </w:pPr>
      <w:r>
        <w:rPr>
          <w:rFonts w:ascii="Arial" w:hAnsi="Arial" w:cs="Arial"/>
          <w:sz w:val="20"/>
          <w:szCs w:val="20"/>
        </w:rPr>
        <w:t xml:space="preserve">Certified - </w:t>
      </w:r>
      <w:r w:rsidRPr="00E31144">
        <w:rPr>
          <w:rFonts w:ascii="Arial" w:hAnsi="Arial" w:cs="Arial"/>
          <w:sz w:val="20"/>
          <w:szCs w:val="20"/>
        </w:rPr>
        <w:t>Problem Management</w:t>
      </w:r>
      <w:r>
        <w:rPr>
          <w:rFonts w:ascii="Arial" w:hAnsi="Arial" w:cs="Arial"/>
          <w:sz w:val="20"/>
          <w:szCs w:val="20"/>
        </w:rPr>
        <w:t xml:space="preserve"> </w:t>
      </w:r>
      <w:r w:rsidR="000C47DC">
        <w:rPr>
          <w:rFonts w:ascii="Arial" w:hAnsi="Arial" w:cs="Arial"/>
          <w:sz w:val="20"/>
          <w:szCs w:val="20"/>
        </w:rPr>
        <w:t>(‘</w:t>
      </w:r>
      <w:r w:rsidRPr="00E31144">
        <w:rPr>
          <w:rFonts w:ascii="Arial" w:hAnsi="Arial" w:cs="Arial"/>
          <w:sz w:val="20"/>
          <w:szCs w:val="20"/>
        </w:rPr>
        <w:t>98)</w:t>
      </w:r>
    </w:p>
    <w:p w14:paraId="766838EC" w14:textId="77777777" w:rsidR="001232A9" w:rsidRPr="00E31144" w:rsidRDefault="001232A9" w:rsidP="0096072A">
      <w:pPr>
        <w:ind w:left="360" w:right="168"/>
        <w:rPr>
          <w:rFonts w:ascii="Arial" w:hAnsi="Arial" w:cs="Arial"/>
          <w:sz w:val="20"/>
          <w:szCs w:val="20"/>
        </w:rPr>
      </w:pPr>
    </w:p>
    <w:p w14:paraId="175CBDBB" w14:textId="77777777" w:rsidR="007F7391" w:rsidRDefault="007F7391" w:rsidP="0096072A">
      <w:pPr>
        <w:ind w:left="360" w:right="168"/>
        <w:rPr>
          <w:rFonts w:ascii="Arial" w:hAnsi="Arial" w:cs="Arial"/>
          <w:b/>
          <w:iCs/>
          <w:sz w:val="20"/>
          <w:szCs w:val="20"/>
        </w:rPr>
      </w:pPr>
      <w:r w:rsidRPr="007F7391">
        <w:rPr>
          <w:rFonts w:ascii="Arial" w:hAnsi="Arial" w:cs="Arial"/>
          <w:b/>
          <w:iCs/>
          <w:sz w:val="20"/>
          <w:szCs w:val="20"/>
        </w:rPr>
        <w:t>Other Certifications</w:t>
      </w:r>
    </w:p>
    <w:p w14:paraId="5BE77C7C" w14:textId="77777777" w:rsidR="003D6845" w:rsidRDefault="003D6845" w:rsidP="0096072A">
      <w:pPr>
        <w:ind w:left="360" w:right="168"/>
        <w:rPr>
          <w:rFonts w:ascii="Arial" w:hAnsi="Arial" w:cs="Arial"/>
          <w:b/>
          <w:iCs/>
          <w:sz w:val="20"/>
          <w:szCs w:val="20"/>
        </w:rPr>
      </w:pPr>
    </w:p>
    <w:p w14:paraId="5A9F7ACF" w14:textId="77777777" w:rsidR="001538FB" w:rsidRDefault="007F7391" w:rsidP="00490F42">
      <w:pPr>
        <w:numPr>
          <w:ilvl w:val="0"/>
          <w:numId w:val="12"/>
        </w:numPr>
        <w:ind w:right="168"/>
        <w:rPr>
          <w:rFonts w:ascii="Arial" w:hAnsi="Arial" w:cs="Arial"/>
          <w:b/>
          <w:iCs/>
          <w:sz w:val="20"/>
          <w:szCs w:val="20"/>
        </w:rPr>
      </w:pPr>
      <w:r w:rsidRPr="007F7391">
        <w:rPr>
          <w:rFonts w:ascii="Arial" w:hAnsi="Arial" w:cs="Arial"/>
          <w:iCs/>
          <w:sz w:val="20"/>
          <w:szCs w:val="20"/>
        </w:rPr>
        <w:t>Non – Disclosure Ag</w:t>
      </w:r>
      <w:r w:rsidR="000C47DC">
        <w:rPr>
          <w:rFonts w:ascii="Arial" w:hAnsi="Arial" w:cs="Arial"/>
          <w:iCs/>
          <w:sz w:val="20"/>
          <w:szCs w:val="20"/>
        </w:rPr>
        <w:t>reement (NDA) Legal Training (‘</w:t>
      </w:r>
      <w:r w:rsidRPr="007F7391">
        <w:rPr>
          <w:rFonts w:ascii="Arial" w:hAnsi="Arial" w:cs="Arial"/>
          <w:iCs/>
          <w:sz w:val="20"/>
          <w:szCs w:val="20"/>
        </w:rPr>
        <w:t>07)</w:t>
      </w:r>
    </w:p>
    <w:p w14:paraId="33374844" w14:textId="77777777" w:rsidR="001538FB" w:rsidRDefault="000C47DC" w:rsidP="00490F42">
      <w:pPr>
        <w:numPr>
          <w:ilvl w:val="0"/>
          <w:numId w:val="12"/>
        </w:numPr>
        <w:ind w:right="168"/>
        <w:rPr>
          <w:rFonts w:ascii="Arial" w:hAnsi="Arial" w:cs="Arial"/>
          <w:b/>
          <w:iCs/>
          <w:sz w:val="20"/>
          <w:szCs w:val="20"/>
        </w:rPr>
      </w:pPr>
      <w:r>
        <w:rPr>
          <w:rFonts w:ascii="Arial" w:hAnsi="Arial" w:cs="Arial"/>
          <w:iCs/>
          <w:sz w:val="20"/>
          <w:szCs w:val="20"/>
        </w:rPr>
        <w:t>Open Source Legal Training (‘</w:t>
      </w:r>
      <w:r w:rsidR="001538FB">
        <w:rPr>
          <w:rFonts w:ascii="Arial" w:hAnsi="Arial" w:cs="Arial"/>
          <w:iCs/>
          <w:sz w:val="20"/>
          <w:szCs w:val="20"/>
        </w:rPr>
        <w:t>07)</w:t>
      </w:r>
    </w:p>
    <w:p w14:paraId="6ADC3636" w14:textId="002ED5EF" w:rsidR="000C47DC" w:rsidRPr="000C47DC" w:rsidRDefault="001538FB" w:rsidP="00490F42">
      <w:pPr>
        <w:numPr>
          <w:ilvl w:val="0"/>
          <w:numId w:val="12"/>
        </w:numPr>
        <w:ind w:right="168"/>
        <w:rPr>
          <w:rFonts w:ascii="Arial" w:hAnsi="Arial" w:cs="Arial"/>
          <w:b/>
          <w:iCs/>
          <w:sz w:val="20"/>
          <w:szCs w:val="20"/>
        </w:rPr>
      </w:pPr>
      <w:r w:rsidRPr="001538FB">
        <w:rPr>
          <w:rFonts w:ascii="Arial" w:hAnsi="Arial" w:cs="Arial"/>
          <w:iCs/>
          <w:sz w:val="20"/>
          <w:szCs w:val="20"/>
        </w:rPr>
        <w:t>North Western University “Kellog</w:t>
      </w:r>
      <w:r w:rsidR="000D33D4">
        <w:rPr>
          <w:rFonts w:ascii="Arial" w:hAnsi="Arial" w:cs="Arial"/>
          <w:iCs/>
          <w:sz w:val="20"/>
          <w:szCs w:val="20"/>
        </w:rPr>
        <w:t>g</w:t>
      </w:r>
      <w:r w:rsidRPr="001538FB">
        <w:rPr>
          <w:rFonts w:ascii="Arial" w:hAnsi="Arial" w:cs="Arial"/>
          <w:iCs/>
          <w:sz w:val="20"/>
          <w:szCs w:val="20"/>
        </w:rPr>
        <w:t xml:space="preserve"> School of Business</w:t>
      </w:r>
      <w:r w:rsidR="000C47DC">
        <w:rPr>
          <w:rFonts w:ascii="Arial" w:hAnsi="Arial" w:cs="Arial"/>
          <w:iCs/>
          <w:sz w:val="20"/>
          <w:szCs w:val="20"/>
        </w:rPr>
        <w:t xml:space="preserve">” </w:t>
      </w:r>
      <w:r w:rsidRPr="001538FB">
        <w:rPr>
          <w:rFonts w:ascii="Arial" w:hAnsi="Arial" w:cs="Arial"/>
          <w:iCs/>
          <w:sz w:val="20"/>
          <w:szCs w:val="20"/>
        </w:rPr>
        <w:t>Building Customer Empathy</w:t>
      </w:r>
      <w:r w:rsidR="000C47DC">
        <w:rPr>
          <w:rFonts w:ascii="Arial" w:hAnsi="Arial" w:cs="Arial"/>
          <w:iCs/>
          <w:sz w:val="20"/>
          <w:szCs w:val="20"/>
        </w:rPr>
        <w:t>. (‘07)</w:t>
      </w:r>
    </w:p>
    <w:p w14:paraId="1D18A9D5" w14:textId="1FD1E0CE" w:rsidR="00B65689" w:rsidRDefault="000C47DC" w:rsidP="00490F42">
      <w:pPr>
        <w:numPr>
          <w:ilvl w:val="0"/>
          <w:numId w:val="12"/>
        </w:numPr>
        <w:ind w:right="168"/>
        <w:rPr>
          <w:rFonts w:ascii="Arial" w:hAnsi="Arial" w:cs="Arial"/>
          <w:b/>
          <w:iCs/>
          <w:sz w:val="20"/>
          <w:szCs w:val="20"/>
        </w:rPr>
      </w:pPr>
      <w:r w:rsidRPr="001538FB">
        <w:rPr>
          <w:rFonts w:ascii="Arial" w:hAnsi="Arial" w:cs="Arial"/>
          <w:iCs/>
          <w:sz w:val="20"/>
          <w:szCs w:val="20"/>
        </w:rPr>
        <w:t>North Western University “Kellog</w:t>
      </w:r>
      <w:r w:rsidR="000D33D4">
        <w:rPr>
          <w:rFonts w:ascii="Arial" w:hAnsi="Arial" w:cs="Arial"/>
          <w:iCs/>
          <w:sz w:val="20"/>
          <w:szCs w:val="20"/>
        </w:rPr>
        <w:t>g</w:t>
      </w:r>
      <w:r w:rsidRPr="001538FB">
        <w:rPr>
          <w:rFonts w:ascii="Arial" w:hAnsi="Arial" w:cs="Arial"/>
          <w:iCs/>
          <w:sz w:val="20"/>
          <w:szCs w:val="20"/>
        </w:rPr>
        <w:t xml:space="preserve"> School of Business</w:t>
      </w:r>
      <w:r>
        <w:rPr>
          <w:rFonts w:ascii="Arial" w:hAnsi="Arial" w:cs="Arial"/>
          <w:iCs/>
          <w:sz w:val="20"/>
          <w:szCs w:val="20"/>
        </w:rPr>
        <w:t xml:space="preserve">” </w:t>
      </w:r>
      <w:r w:rsidR="001538FB" w:rsidRPr="001538FB">
        <w:rPr>
          <w:rFonts w:ascii="Arial" w:hAnsi="Arial" w:cs="Arial"/>
          <w:iCs/>
          <w:sz w:val="20"/>
          <w:szCs w:val="20"/>
        </w:rPr>
        <w:t>Designing the total customer experience”</w:t>
      </w:r>
      <w:r>
        <w:rPr>
          <w:rFonts w:ascii="Arial" w:hAnsi="Arial" w:cs="Arial"/>
          <w:iCs/>
          <w:sz w:val="20"/>
          <w:szCs w:val="20"/>
        </w:rPr>
        <w:t>. (‘</w:t>
      </w:r>
      <w:r w:rsidR="001538FB">
        <w:rPr>
          <w:rFonts w:ascii="Arial" w:hAnsi="Arial" w:cs="Arial"/>
          <w:iCs/>
          <w:sz w:val="20"/>
          <w:szCs w:val="20"/>
        </w:rPr>
        <w:t>07)</w:t>
      </w:r>
    </w:p>
    <w:p w14:paraId="56381FBA" w14:textId="77777777" w:rsidR="007F7391" w:rsidRPr="00E31144" w:rsidRDefault="007F7391" w:rsidP="0096072A">
      <w:pPr>
        <w:ind w:right="168"/>
        <w:rPr>
          <w:rFonts w:ascii="Arial" w:hAnsi="Arial" w:cs="Arial"/>
          <w:sz w:val="20"/>
          <w:szCs w:val="20"/>
        </w:rPr>
      </w:pPr>
    </w:p>
    <w:p w14:paraId="42260A1F" w14:textId="77777777" w:rsidR="001232A9" w:rsidRDefault="007F61F5" w:rsidP="0096072A">
      <w:pPr>
        <w:ind w:right="168"/>
        <w:rPr>
          <w:rFonts w:ascii="Arial" w:hAnsi="Arial" w:cs="Arial"/>
          <w:b/>
          <w:i/>
          <w:iCs/>
          <w:smallCaps/>
          <w:color w:val="CC000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3E6B997C" wp14:editId="57CF86D9">
                <wp:simplePos x="0" y="0"/>
                <wp:positionH relativeFrom="column">
                  <wp:posOffset>0</wp:posOffset>
                </wp:positionH>
                <wp:positionV relativeFrom="paragraph">
                  <wp:posOffset>20320</wp:posOffset>
                </wp:positionV>
                <wp:extent cx="6858000" cy="0"/>
                <wp:effectExtent l="0" t="0" r="25400" b="254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540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ktxECAAAqBAAADgAAAGRycy9lMm9Eb2MueG1srFPBjtsgEL1X6j8g7ontrDfrteKsKifpJW0j&#10;7fYDCOAYFQMCEieq+u8diB3tbi9VVR/wwMw83swbFk/nTqITt05oVeFsmmLEFdVMqEOFv79sJgVG&#10;zhPFiNSKV/jCHX5afvyw6E3JZ7rVknGLAES5sjcVbr03ZZI42vKOuKk2XIGz0bYjHrb2kDBLekDv&#10;ZDJL03nSa8uM1ZQ7B6erqxMvI37TcOq/NY3jHskKAzcfVxvXfViT5YKUB0tMK+hAg/wDi44IBZfe&#10;oFbEE3S04g+oTlCrnW78lOou0U0jKI81QDVZ+q6a55YYHmuB5jhza5P7f7D062lnkWCgHUaKdCDR&#10;ViiO7orQmt64EiJqtbOhOHpWz2ar6Q+HlK5bog48Uny5GMjLQkbyJiVsnIEL9v0XzSCGHL2OfTo3&#10;tguQ0AF0jnJcbnLws0cUDufFfZGmoBodfQkpx0Rjnf/MdYeCUWEJpCMwOW2dD0RIOYaEe5TeCCmj&#10;2lKhHtjOHgA6uJyWggVv3NjDvpYWnUgYmPjFst6FWX1ULKK1nLD1YHsi5NWG26UKeFAL8Bms60T8&#10;fEwf18W6yCf5bL6e5Cljk0+bOp/MN9nD/epuVder7FegluVlKxjjKrAbpzPL/0794Z1c5+o2n7c+&#10;JG/RY8OA7PiPpKOYQb/rJOw1u+zsKDIMZAweHk+Y+Nd7sF8/8eVvAAAA//8DAFBLAwQUAAYACAAA&#10;ACEABXrlMdoAAAAFAQAADwAAAGRycy9kb3ducmV2LnhtbEyPwU7DMBBE70j9B2srcaM2QaJRiFMh&#10;UFWBemmLxHUbL3EgXqex24a/x+UCx5lZzbwtF6PrxImG0HrWcDtTIIhrb1puNLztljc5iBCRDXae&#10;ScM3BVhUk6sSC+PPvKHTNjYilXAoUIONsS+kDLUlh2Hme+KUffjBYUxyaKQZ8JzKXSczpe6lw5bT&#10;gsWenizVX9uj04DPq018z7PXefti15+75WFl84PW19Px8QFEpDH+HcMFP6FDlZj2/sgmiE5DeiRq&#10;uMtAXEKVq2Tsfw1ZlfI/ffUDAAD//wMAUEsBAi0AFAAGAAgAAAAhAOSZw8D7AAAA4QEAABMAAAAA&#10;AAAAAAAAAAAAAAAAAFtDb250ZW50X1R5cGVzXS54bWxQSwECLQAUAAYACAAAACEAI7Jq4dcAAACU&#10;AQAACwAAAAAAAAAAAAAAAAAsAQAAX3JlbHMvLnJlbHNQSwECLQAUAAYACAAAACEALZrktxECAAAq&#10;BAAADgAAAAAAAAAAAAAAAAAsAgAAZHJzL2Uyb0RvYy54bWxQSwECLQAUAAYACAAAACEABXrlMdoA&#10;AAAFAQAADwAAAAAAAAAAAAAAAABpBAAAZHJzL2Rvd25yZXYueG1sUEsFBgAAAAAEAAQA8wAAAHAF&#10;AAAAAA==&#10;" strokeweight="1pt"/>
            </w:pict>
          </mc:Fallback>
        </mc:AlternateContent>
      </w:r>
    </w:p>
    <w:p w14:paraId="485F2226" w14:textId="77777777" w:rsidR="00E27064" w:rsidRDefault="00A144E2" w:rsidP="0096072A">
      <w:pPr>
        <w:ind w:right="168"/>
        <w:rPr>
          <w:rFonts w:ascii="Arial" w:hAnsi="Arial" w:cs="Arial"/>
          <w:b/>
          <w:i/>
          <w:iCs/>
          <w:smallCaps/>
          <w:color w:val="CC0000"/>
        </w:rPr>
      </w:pPr>
      <w:r w:rsidRPr="00E31144">
        <w:rPr>
          <w:rFonts w:ascii="Arial" w:hAnsi="Arial" w:cs="Arial"/>
          <w:b/>
          <w:i/>
          <w:iCs/>
          <w:smallCaps/>
          <w:color w:val="CC0000"/>
        </w:rPr>
        <w:t xml:space="preserve">Professional Memberships </w:t>
      </w:r>
    </w:p>
    <w:p w14:paraId="04ADF24F" w14:textId="77777777" w:rsidR="006D4278" w:rsidRPr="003D6845" w:rsidRDefault="006D4278" w:rsidP="0096072A">
      <w:pPr>
        <w:ind w:right="168"/>
        <w:rPr>
          <w:rFonts w:ascii="Arial" w:hAnsi="Arial" w:cs="Arial"/>
          <w:sz w:val="20"/>
          <w:szCs w:val="20"/>
        </w:rPr>
      </w:pPr>
    </w:p>
    <w:p w14:paraId="203586C2" w14:textId="77777777" w:rsidR="003D6845" w:rsidRDefault="006E1083" w:rsidP="00490F42">
      <w:pPr>
        <w:numPr>
          <w:ilvl w:val="0"/>
          <w:numId w:val="9"/>
        </w:numPr>
        <w:ind w:right="168"/>
        <w:rPr>
          <w:rFonts w:ascii="Arial" w:hAnsi="Arial" w:cs="Arial"/>
          <w:sz w:val="20"/>
          <w:szCs w:val="20"/>
        </w:rPr>
      </w:pPr>
      <w:r>
        <w:rPr>
          <w:rFonts w:ascii="Arial" w:hAnsi="Arial" w:cs="Arial"/>
          <w:sz w:val="20"/>
          <w:szCs w:val="20"/>
        </w:rPr>
        <w:t>Agile Alliance (‘12)</w:t>
      </w:r>
      <w:r w:rsidR="003D6845" w:rsidRPr="003D6845">
        <w:rPr>
          <w:rFonts w:ascii="Arial" w:hAnsi="Arial" w:cs="Arial"/>
          <w:sz w:val="20"/>
          <w:szCs w:val="20"/>
        </w:rPr>
        <w:t xml:space="preserve"> </w:t>
      </w:r>
    </w:p>
    <w:p w14:paraId="407F93F2" w14:textId="77777777" w:rsidR="006E1083" w:rsidRDefault="003D6845" w:rsidP="00490F42">
      <w:pPr>
        <w:numPr>
          <w:ilvl w:val="0"/>
          <w:numId w:val="9"/>
        </w:numPr>
        <w:ind w:right="168"/>
        <w:rPr>
          <w:rFonts w:ascii="Arial" w:hAnsi="Arial" w:cs="Arial"/>
          <w:sz w:val="20"/>
          <w:szCs w:val="20"/>
        </w:rPr>
      </w:pPr>
      <w:r w:rsidRPr="006E1083">
        <w:rPr>
          <w:rFonts w:ascii="Arial" w:hAnsi="Arial" w:cs="Arial"/>
          <w:sz w:val="20"/>
          <w:szCs w:val="20"/>
        </w:rPr>
        <w:t>Scrum Alliance (</w:t>
      </w:r>
      <w:r>
        <w:rPr>
          <w:rFonts w:ascii="Arial" w:hAnsi="Arial" w:cs="Arial"/>
          <w:sz w:val="20"/>
          <w:szCs w:val="20"/>
        </w:rPr>
        <w:t>‘</w:t>
      </w:r>
      <w:r w:rsidRPr="006E1083">
        <w:rPr>
          <w:rFonts w:ascii="Arial" w:hAnsi="Arial" w:cs="Arial"/>
          <w:sz w:val="20"/>
          <w:szCs w:val="20"/>
        </w:rPr>
        <w:t>06)</w:t>
      </w:r>
    </w:p>
    <w:p w14:paraId="795B9216" w14:textId="77777777" w:rsidR="003D6845" w:rsidRDefault="003D6845" w:rsidP="00490F42">
      <w:pPr>
        <w:numPr>
          <w:ilvl w:val="0"/>
          <w:numId w:val="9"/>
        </w:numPr>
        <w:ind w:right="168"/>
        <w:rPr>
          <w:rFonts w:ascii="Arial" w:hAnsi="Arial" w:cs="Arial"/>
          <w:sz w:val="20"/>
          <w:szCs w:val="20"/>
        </w:rPr>
      </w:pPr>
      <w:r w:rsidRPr="006E1083">
        <w:rPr>
          <w:rFonts w:ascii="Arial" w:hAnsi="Arial" w:cs="Arial"/>
          <w:sz w:val="20"/>
          <w:szCs w:val="20"/>
        </w:rPr>
        <w:t xml:space="preserve">International Council </w:t>
      </w:r>
      <w:r>
        <w:rPr>
          <w:rFonts w:ascii="Arial" w:hAnsi="Arial" w:cs="Arial"/>
          <w:sz w:val="20"/>
          <w:szCs w:val="20"/>
        </w:rPr>
        <w:t>of Systems Engineering (INCOSE)</w:t>
      </w:r>
      <w:r w:rsidRPr="006E1083">
        <w:rPr>
          <w:rFonts w:ascii="Arial" w:hAnsi="Arial" w:cs="Arial"/>
          <w:sz w:val="20"/>
          <w:szCs w:val="20"/>
        </w:rPr>
        <w:t xml:space="preserve"> (</w:t>
      </w:r>
      <w:r>
        <w:rPr>
          <w:rFonts w:ascii="Arial" w:hAnsi="Arial" w:cs="Arial"/>
          <w:sz w:val="20"/>
          <w:szCs w:val="20"/>
        </w:rPr>
        <w:t>‘</w:t>
      </w:r>
      <w:r w:rsidRPr="006E1083">
        <w:rPr>
          <w:rFonts w:ascii="Arial" w:hAnsi="Arial" w:cs="Arial"/>
          <w:sz w:val="20"/>
          <w:szCs w:val="20"/>
        </w:rPr>
        <w:t>04)</w:t>
      </w:r>
    </w:p>
    <w:p w14:paraId="49005AC4" w14:textId="77777777" w:rsidR="003D6845" w:rsidRPr="003D6845" w:rsidRDefault="003D6845" w:rsidP="00490F42">
      <w:pPr>
        <w:numPr>
          <w:ilvl w:val="0"/>
          <w:numId w:val="9"/>
        </w:numPr>
        <w:ind w:right="168"/>
        <w:rPr>
          <w:rFonts w:ascii="Arial" w:hAnsi="Arial" w:cs="Arial"/>
          <w:sz w:val="20"/>
          <w:szCs w:val="20"/>
        </w:rPr>
      </w:pPr>
      <w:r w:rsidRPr="006E1083">
        <w:rPr>
          <w:rFonts w:ascii="Arial" w:hAnsi="Arial" w:cs="Arial"/>
          <w:sz w:val="20"/>
          <w:szCs w:val="20"/>
        </w:rPr>
        <w:t>Project Management Institute (</w:t>
      </w:r>
      <w:r>
        <w:rPr>
          <w:rFonts w:ascii="Arial" w:hAnsi="Arial" w:cs="Arial"/>
          <w:sz w:val="20"/>
          <w:szCs w:val="20"/>
        </w:rPr>
        <w:t>‘</w:t>
      </w:r>
      <w:r w:rsidRPr="006E1083">
        <w:rPr>
          <w:rFonts w:ascii="Arial" w:hAnsi="Arial" w:cs="Arial"/>
          <w:sz w:val="20"/>
          <w:szCs w:val="20"/>
        </w:rPr>
        <w:t>03)</w:t>
      </w:r>
    </w:p>
    <w:p w14:paraId="2DA6E5F3" w14:textId="77777777" w:rsidR="003D6845" w:rsidRPr="006E1083" w:rsidRDefault="003D6845" w:rsidP="00490F42">
      <w:pPr>
        <w:numPr>
          <w:ilvl w:val="0"/>
          <w:numId w:val="9"/>
        </w:numPr>
        <w:ind w:right="168"/>
        <w:rPr>
          <w:rFonts w:ascii="Arial" w:hAnsi="Arial" w:cs="Arial"/>
          <w:sz w:val="20"/>
          <w:szCs w:val="20"/>
        </w:rPr>
      </w:pPr>
      <w:r w:rsidRPr="006E1083">
        <w:rPr>
          <w:rFonts w:ascii="Arial" w:hAnsi="Arial" w:cs="Arial"/>
          <w:sz w:val="20"/>
          <w:szCs w:val="20"/>
        </w:rPr>
        <w:t>Professional Engineers of Ontario (PEO) (</w:t>
      </w:r>
      <w:r>
        <w:rPr>
          <w:rFonts w:ascii="Arial" w:hAnsi="Arial" w:cs="Arial"/>
          <w:sz w:val="20"/>
          <w:szCs w:val="20"/>
        </w:rPr>
        <w:t>‘</w:t>
      </w:r>
      <w:r w:rsidRPr="006E1083">
        <w:rPr>
          <w:rFonts w:ascii="Arial" w:hAnsi="Arial" w:cs="Arial"/>
          <w:sz w:val="20"/>
          <w:szCs w:val="20"/>
        </w:rPr>
        <w:t>98)</w:t>
      </w:r>
    </w:p>
    <w:p w14:paraId="76D05F76" w14:textId="77777777" w:rsidR="003D6845" w:rsidRPr="006E1083" w:rsidRDefault="003D6845" w:rsidP="0096072A">
      <w:pPr>
        <w:ind w:right="168"/>
        <w:rPr>
          <w:rFonts w:ascii="Arial" w:hAnsi="Arial" w:cs="Arial"/>
          <w:sz w:val="20"/>
          <w:szCs w:val="20"/>
        </w:rPr>
      </w:pPr>
    </w:p>
    <w:p w14:paraId="32EB16F2" w14:textId="77777777" w:rsidR="005A71D8" w:rsidRDefault="005A71D8" w:rsidP="0096072A">
      <w:pPr>
        <w:ind w:right="168"/>
        <w:rPr>
          <w:sz w:val="20"/>
          <w:szCs w:val="20"/>
          <w:lang w:val="en-CA"/>
        </w:rPr>
      </w:pPr>
    </w:p>
    <w:sectPr w:rsidR="005A71D8" w:rsidSect="00E96B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573"/>
    <w:multiLevelType w:val="hybridMultilevel"/>
    <w:tmpl w:val="5C62A8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C14DC7"/>
    <w:multiLevelType w:val="hybridMultilevel"/>
    <w:tmpl w:val="2718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A59EE"/>
    <w:multiLevelType w:val="hybridMultilevel"/>
    <w:tmpl w:val="6B423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BC711B"/>
    <w:multiLevelType w:val="hybridMultilevel"/>
    <w:tmpl w:val="23E4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871E10"/>
    <w:multiLevelType w:val="hybridMultilevel"/>
    <w:tmpl w:val="012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C49A5"/>
    <w:multiLevelType w:val="hybridMultilevel"/>
    <w:tmpl w:val="52D2A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765110"/>
    <w:multiLevelType w:val="hybridMultilevel"/>
    <w:tmpl w:val="7A5C89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F79A8"/>
    <w:multiLevelType w:val="hybridMultilevel"/>
    <w:tmpl w:val="5BA68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700590"/>
    <w:multiLevelType w:val="hybridMultilevel"/>
    <w:tmpl w:val="3904DB9E"/>
    <w:lvl w:ilvl="0" w:tplc="B85C57F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568A3"/>
    <w:multiLevelType w:val="hybridMultilevel"/>
    <w:tmpl w:val="033EB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35728"/>
    <w:multiLevelType w:val="hybridMultilevel"/>
    <w:tmpl w:val="7080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83495F"/>
    <w:multiLevelType w:val="hybridMultilevel"/>
    <w:tmpl w:val="F16A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257AC0"/>
    <w:multiLevelType w:val="hybridMultilevel"/>
    <w:tmpl w:val="9E18B046"/>
    <w:lvl w:ilvl="0" w:tplc="15408B3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50C34"/>
    <w:multiLevelType w:val="hybridMultilevel"/>
    <w:tmpl w:val="8C562E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862B18"/>
    <w:multiLevelType w:val="hybridMultilevel"/>
    <w:tmpl w:val="F072F07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DC76859"/>
    <w:multiLevelType w:val="hybridMultilevel"/>
    <w:tmpl w:val="1CE4D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570FF2"/>
    <w:multiLevelType w:val="hybridMultilevel"/>
    <w:tmpl w:val="CF241A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E4766E1"/>
    <w:multiLevelType w:val="hybridMultilevel"/>
    <w:tmpl w:val="4940A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BE3866"/>
    <w:multiLevelType w:val="hybridMultilevel"/>
    <w:tmpl w:val="D9947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6015085"/>
    <w:multiLevelType w:val="multilevel"/>
    <w:tmpl w:val="4E6ACA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7B07D38"/>
    <w:multiLevelType w:val="hybridMultilevel"/>
    <w:tmpl w:val="DAF4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3"/>
  </w:num>
  <w:num w:numId="4">
    <w:abstractNumId w:val="7"/>
  </w:num>
  <w:num w:numId="5">
    <w:abstractNumId w:val="20"/>
  </w:num>
  <w:num w:numId="6">
    <w:abstractNumId w:val="2"/>
  </w:num>
  <w:num w:numId="7">
    <w:abstractNumId w:val="0"/>
  </w:num>
  <w:num w:numId="8">
    <w:abstractNumId w:val="14"/>
  </w:num>
  <w:num w:numId="9">
    <w:abstractNumId w:val="4"/>
  </w:num>
  <w:num w:numId="10">
    <w:abstractNumId w:val="1"/>
  </w:num>
  <w:num w:numId="11">
    <w:abstractNumId w:val="11"/>
  </w:num>
  <w:num w:numId="12">
    <w:abstractNumId w:val="17"/>
  </w:num>
  <w:num w:numId="13">
    <w:abstractNumId w:val="6"/>
  </w:num>
  <w:num w:numId="14">
    <w:abstractNumId w:val="5"/>
  </w:num>
  <w:num w:numId="15">
    <w:abstractNumId w:val="15"/>
  </w:num>
  <w:num w:numId="16">
    <w:abstractNumId w:val="10"/>
  </w:num>
  <w:num w:numId="17">
    <w:abstractNumId w:val="3"/>
  </w:num>
  <w:num w:numId="18">
    <w:abstractNumId w:val="8"/>
  </w:num>
  <w:num w:numId="19">
    <w:abstractNumId w:val="9"/>
  </w:num>
  <w:num w:numId="20">
    <w:abstractNumId w:val="19"/>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64"/>
    <w:rsid w:val="00006935"/>
    <w:rsid w:val="00037D28"/>
    <w:rsid w:val="0005411D"/>
    <w:rsid w:val="000645A5"/>
    <w:rsid w:val="000B198F"/>
    <w:rsid w:val="000C47DC"/>
    <w:rsid w:val="000D33D4"/>
    <w:rsid w:val="000D5A8C"/>
    <w:rsid w:val="000E0B87"/>
    <w:rsid w:val="001232A9"/>
    <w:rsid w:val="00130F39"/>
    <w:rsid w:val="00147554"/>
    <w:rsid w:val="001538FB"/>
    <w:rsid w:val="001661E4"/>
    <w:rsid w:val="0018221D"/>
    <w:rsid w:val="00193ABD"/>
    <w:rsid w:val="00197991"/>
    <w:rsid w:val="001A3A93"/>
    <w:rsid w:val="001B10C0"/>
    <w:rsid w:val="001B28B3"/>
    <w:rsid w:val="001D1BB5"/>
    <w:rsid w:val="001E3D7D"/>
    <w:rsid w:val="001F5973"/>
    <w:rsid w:val="00201E39"/>
    <w:rsid w:val="00201E90"/>
    <w:rsid w:val="00211D69"/>
    <w:rsid w:val="0022032D"/>
    <w:rsid w:val="00245EBE"/>
    <w:rsid w:val="00265786"/>
    <w:rsid w:val="00275635"/>
    <w:rsid w:val="0027796B"/>
    <w:rsid w:val="0029167E"/>
    <w:rsid w:val="002D1C9F"/>
    <w:rsid w:val="002D3319"/>
    <w:rsid w:val="002F301F"/>
    <w:rsid w:val="00333637"/>
    <w:rsid w:val="003622EF"/>
    <w:rsid w:val="003D6845"/>
    <w:rsid w:val="003E7D90"/>
    <w:rsid w:val="00430F31"/>
    <w:rsid w:val="004333A2"/>
    <w:rsid w:val="00436D81"/>
    <w:rsid w:val="00490F42"/>
    <w:rsid w:val="004919B3"/>
    <w:rsid w:val="00496A32"/>
    <w:rsid w:val="00497F8A"/>
    <w:rsid w:val="004C5619"/>
    <w:rsid w:val="004D73E9"/>
    <w:rsid w:val="00536AEB"/>
    <w:rsid w:val="005A71D8"/>
    <w:rsid w:val="005D4EEE"/>
    <w:rsid w:val="005F48A7"/>
    <w:rsid w:val="00603089"/>
    <w:rsid w:val="00603291"/>
    <w:rsid w:val="0063075E"/>
    <w:rsid w:val="0064146C"/>
    <w:rsid w:val="006804E6"/>
    <w:rsid w:val="006C033E"/>
    <w:rsid w:val="006C7909"/>
    <w:rsid w:val="006D1A07"/>
    <w:rsid w:val="006D4278"/>
    <w:rsid w:val="006E1083"/>
    <w:rsid w:val="006F24CE"/>
    <w:rsid w:val="00710EC4"/>
    <w:rsid w:val="00715DCE"/>
    <w:rsid w:val="00735F5A"/>
    <w:rsid w:val="00736D4B"/>
    <w:rsid w:val="007410B4"/>
    <w:rsid w:val="00762EDF"/>
    <w:rsid w:val="00775E86"/>
    <w:rsid w:val="0079022B"/>
    <w:rsid w:val="00790AA6"/>
    <w:rsid w:val="007B3D79"/>
    <w:rsid w:val="007E1558"/>
    <w:rsid w:val="007F61F5"/>
    <w:rsid w:val="007F7391"/>
    <w:rsid w:val="008075F7"/>
    <w:rsid w:val="00821449"/>
    <w:rsid w:val="00837662"/>
    <w:rsid w:val="00864437"/>
    <w:rsid w:val="00876C5F"/>
    <w:rsid w:val="00882CE7"/>
    <w:rsid w:val="00882E23"/>
    <w:rsid w:val="00896165"/>
    <w:rsid w:val="008A3392"/>
    <w:rsid w:val="008A5F31"/>
    <w:rsid w:val="008E3442"/>
    <w:rsid w:val="008F5490"/>
    <w:rsid w:val="00904992"/>
    <w:rsid w:val="00925596"/>
    <w:rsid w:val="00951F1D"/>
    <w:rsid w:val="009533D6"/>
    <w:rsid w:val="00953CB1"/>
    <w:rsid w:val="0096072A"/>
    <w:rsid w:val="009D6061"/>
    <w:rsid w:val="00A144E2"/>
    <w:rsid w:val="00A32FD3"/>
    <w:rsid w:val="00A90705"/>
    <w:rsid w:val="00AB45C6"/>
    <w:rsid w:val="00AB5D12"/>
    <w:rsid w:val="00B65689"/>
    <w:rsid w:val="00B95F4E"/>
    <w:rsid w:val="00BA2C65"/>
    <w:rsid w:val="00BA3E72"/>
    <w:rsid w:val="00BC3B64"/>
    <w:rsid w:val="00BC4B8F"/>
    <w:rsid w:val="00BC622A"/>
    <w:rsid w:val="00BC6CF4"/>
    <w:rsid w:val="00BD4F62"/>
    <w:rsid w:val="00BE0669"/>
    <w:rsid w:val="00BE1B01"/>
    <w:rsid w:val="00BF6FF2"/>
    <w:rsid w:val="00C045AB"/>
    <w:rsid w:val="00C07917"/>
    <w:rsid w:val="00C70F87"/>
    <w:rsid w:val="00C800D3"/>
    <w:rsid w:val="00D20B0B"/>
    <w:rsid w:val="00D9674C"/>
    <w:rsid w:val="00DB39BC"/>
    <w:rsid w:val="00DC19CC"/>
    <w:rsid w:val="00DC2A62"/>
    <w:rsid w:val="00DC5D39"/>
    <w:rsid w:val="00DE0257"/>
    <w:rsid w:val="00DE5031"/>
    <w:rsid w:val="00E27064"/>
    <w:rsid w:val="00E31144"/>
    <w:rsid w:val="00E363E4"/>
    <w:rsid w:val="00E40A82"/>
    <w:rsid w:val="00E666C0"/>
    <w:rsid w:val="00E766F5"/>
    <w:rsid w:val="00E8624B"/>
    <w:rsid w:val="00E96B4D"/>
    <w:rsid w:val="00EC74D5"/>
    <w:rsid w:val="00EE5E09"/>
    <w:rsid w:val="00F061D7"/>
    <w:rsid w:val="00F07F5D"/>
    <w:rsid w:val="00F279CF"/>
    <w:rsid w:val="00F402CD"/>
    <w:rsid w:val="00F6080C"/>
    <w:rsid w:val="00F7740F"/>
    <w:rsid w:val="00F7774A"/>
    <w:rsid w:val="00FE28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C27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iCs/>
      <w:sz w:val="16"/>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qFormat/>
    <w:pPr>
      <w:keepNext/>
      <w:autoSpaceDE w:val="0"/>
      <w:autoSpaceDN w:val="0"/>
      <w:adjustRightInd w:val="0"/>
      <w:outlineLvl w:val="6"/>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
    <w:name w:val="Body Text"/>
    <w:basedOn w:val="Normal"/>
    <w:rPr>
      <w:b/>
      <w:bCs/>
      <w:sz w:val="16"/>
    </w:rPr>
  </w:style>
  <w:style w:type="paragraph" w:styleId="BodyText2">
    <w:name w:val="Body Text 2"/>
    <w:basedOn w:val="Normal"/>
    <w:rPr>
      <w:sz w:val="16"/>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hanging="360"/>
    </w:pPr>
    <w:rPr>
      <w:sz w:val="20"/>
    </w:rPr>
  </w:style>
  <w:style w:type="paragraph" w:styleId="BodyText3">
    <w:name w:val="Body Text 3"/>
    <w:basedOn w:val="Normal"/>
    <w:rPr>
      <w:sz w:val="20"/>
    </w:rPr>
  </w:style>
  <w:style w:type="paragraph" w:styleId="BodyTextIndent2">
    <w:name w:val="Body Text Indent 2"/>
    <w:basedOn w:val="Normal"/>
    <w:pPr>
      <w:ind w:left="360" w:hanging="360"/>
    </w:pPr>
    <w:rPr>
      <w:color w:val="008000"/>
      <w:sz w:val="20"/>
      <w:szCs w:val="20"/>
    </w:rPr>
  </w:style>
  <w:style w:type="paragraph" w:styleId="ListParagraph">
    <w:name w:val="List Paragraph"/>
    <w:basedOn w:val="Normal"/>
    <w:uiPriority w:val="34"/>
    <w:qFormat/>
    <w:rsid w:val="00882E23"/>
    <w:pPr>
      <w:ind w:left="720"/>
      <w:contextualSpacing/>
    </w:pPr>
  </w:style>
  <w:style w:type="paragraph" w:styleId="BalloonText">
    <w:name w:val="Balloon Text"/>
    <w:basedOn w:val="Normal"/>
    <w:link w:val="BalloonTextChar"/>
    <w:uiPriority w:val="99"/>
    <w:semiHidden/>
    <w:unhideWhenUsed/>
    <w:rsid w:val="00F07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F5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iCs/>
      <w:sz w:val="16"/>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qFormat/>
    <w:pPr>
      <w:keepNext/>
      <w:autoSpaceDE w:val="0"/>
      <w:autoSpaceDN w:val="0"/>
      <w:adjustRightInd w:val="0"/>
      <w:outlineLvl w:val="6"/>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
    <w:name w:val="Body Text"/>
    <w:basedOn w:val="Normal"/>
    <w:rPr>
      <w:b/>
      <w:bCs/>
      <w:sz w:val="16"/>
    </w:rPr>
  </w:style>
  <w:style w:type="paragraph" w:styleId="BodyText2">
    <w:name w:val="Body Text 2"/>
    <w:basedOn w:val="Normal"/>
    <w:rPr>
      <w:sz w:val="16"/>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hanging="360"/>
    </w:pPr>
    <w:rPr>
      <w:sz w:val="20"/>
    </w:rPr>
  </w:style>
  <w:style w:type="paragraph" w:styleId="BodyText3">
    <w:name w:val="Body Text 3"/>
    <w:basedOn w:val="Normal"/>
    <w:rPr>
      <w:sz w:val="20"/>
    </w:rPr>
  </w:style>
  <w:style w:type="paragraph" w:styleId="BodyTextIndent2">
    <w:name w:val="Body Text Indent 2"/>
    <w:basedOn w:val="Normal"/>
    <w:pPr>
      <w:ind w:left="360" w:hanging="360"/>
    </w:pPr>
    <w:rPr>
      <w:color w:val="008000"/>
      <w:sz w:val="20"/>
      <w:szCs w:val="20"/>
    </w:rPr>
  </w:style>
  <w:style w:type="paragraph" w:styleId="ListParagraph">
    <w:name w:val="List Paragraph"/>
    <w:basedOn w:val="Normal"/>
    <w:uiPriority w:val="34"/>
    <w:qFormat/>
    <w:rsid w:val="00882E23"/>
    <w:pPr>
      <w:ind w:left="720"/>
      <w:contextualSpacing/>
    </w:pPr>
  </w:style>
  <w:style w:type="paragraph" w:styleId="BalloonText">
    <w:name w:val="Balloon Text"/>
    <w:basedOn w:val="Normal"/>
    <w:link w:val="BalloonTextChar"/>
    <w:uiPriority w:val="99"/>
    <w:semiHidden/>
    <w:unhideWhenUsed/>
    <w:rsid w:val="00F07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F5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4533">
      <w:bodyDiv w:val="1"/>
      <w:marLeft w:val="0"/>
      <w:marRight w:val="0"/>
      <w:marTop w:val="0"/>
      <w:marBottom w:val="0"/>
      <w:divBdr>
        <w:top w:val="none" w:sz="0" w:space="0" w:color="auto"/>
        <w:left w:val="none" w:sz="0" w:space="0" w:color="auto"/>
        <w:bottom w:val="none" w:sz="0" w:space="0" w:color="auto"/>
        <w:right w:val="none" w:sz="0" w:space="0" w:color="auto"/>
      </w:divBdr>
      <w:divsChild>
        <w:div w:id="1099522938">
          <w:marLeft w:val="0"/>
          <w:marRight w:val="0"/>
          <w:marTop w:val="0"/>
          <w:marBottom w:val="0"/>
          <w:divBdr>
            <w:top w:val="none" w:sz="0" w:space="0" w:color="auto"/>
            <w:left w:val="none" w:sz="0" w:space="0" w:color="auto"/>
            <w:bottom w:val="none" w:sz="0" w:space="0" w:color="auto"/>
            <w:right w:val="none" w:sz="0" w:space="0" w:color="auto"/>
          </w:divBdr>
          <w:divsChild>
            <w:div w:id="141000407">
              <w:marLeft w:val="0"/>
              <w:marRight w:val="0"/>
              <w:marTop w:val="0"/>
              <w:marBottom w:val="0"/>
              <w:divBdr>
                <w:top w:val="none" w:sz="0" w:space="0" w:color="auto"/>
                <w:left w:val="none" w:sz="0" w:space="0" w:color="auto"/>
                <w:bottom w:val="none" w:sz="0" w:space="0" w:color="auto"/>
                <w:right w:val="none" w:sz="0" w:space="0" w:color="auto"/>
              </w:divBdr>
            </w:div>
            <w:div w:id="430276435">
              <w:marLeft w:val="0"/>
              <w:marRight w:val="0"/>
              <w:marTop w:val="0"/>
              <w:marBottom w:val="0"/>
              <w:divBdr>
                <w:top w:val="none" w:sz="0" w:space="0" w:color="auto"/>
                <w:left w:val="none" w:sz="0" w:space="0" w:color="auto"/>
                <w:bottom w:val="none" w:sz="0" w:space="0" w:color="auto"/>
                <w:right w:val="none" w:sz="0" w:space="0" w:color="auto"/>
              </w:divBdr>
            </w:div>
            <w:div w:id="556402647">
              <w:marLeft w:val="0"/>
              <w:marRight w:val="0"/>
              <w:marTop w:val="0"/>
              <w:marBottom w:val="0"/>
              <w:divBdr>
                <w:top w:val="none" w:sz="0" w:space="0" w:color="auto"/>
                <w:left w:val="none" w:sz="0" w:space="0" w:color="auto"/>
                <w:bottom w:val="none" w:sz="0" w:space="0" w:color="auto"/>
                <w:right w:val="none" w:sz="0" w:space="0" w:color="auto"/>
              </w:divBdr>
            </w:div>
            <w:div w:id="639111734">
              <w:marLeft w:val="0"/>
              <w:marRight w:val="0"/>
              <w:marTop w:val="0"/>
              <w:marBottom w:val="0"/>
              <w:divBdr>
                <w:top w:val="none" w:sz="0" w:space="0" w:color="auto"/>
                <w:left w:val="none" w:sz="0" w:space="0" w:color="auto"/>
                <w:bottom w:val="none" w:sz="0" w:space="0" w:color="auto"/>
                <w:right w:val="none" w:sz="0" w:space="0" w:color="auto"/>
              </w:divBdr>
            </w:div>
            <w:div w:id="988365831">
              <w:marLeft w:val="0"/>
              <w:marRight w:val="0"/>
              <w:marTop w:val="0"/>
              <w:marBottom w:val="0"/>
              <w:divBdr>
                <w:top w:val="none" w:sz="0" w:space="0" w:color="auto"/>
                <w:left w:val="none" w:sz="0" w:space="0" w:color="auto"/>
                <w:bottom w:val="none" w:sz="0" w:space="0" w:color="auto"/>
                <w:right w:val="none" w:sz="0" w:space="0" w:color="auto"/>
              </w:divBdr>
            </w:div>
            <w:div w:id="1073353397">
              <w:marLeft w:val="0"/>
              <w:marRight w:val="0"/>
              <w:marTop w:val="0"/>
              <w:marBottom w:val="0"/>
              <w:divBdr>
                <w:top w:val="none" w:sz="0" w:space="0" w:color="auto"/>
                <w:left w:val="none" w:sz="0" w:space="0" w:color="auto"/>
                <w:bottom w:val="none" w:sz="0" w:space="0" w:color="auto"/>
                <w:right w:val="none" w:sz="0" w:space="0" w:color="auto"/>
              </w:divBdr>
            </w:div>
            <w:div w:id="1115368264">
              <w:marLeft w:val="0"/>
              <w:marRight w:val="0"/>
              <w:marTop w:val="0"/>
              <w:marBottom w:val="0"/>
              <w:divBdr>
                <w:top w:val="none" w:sz="0" w:space="0" w:color="auto"/>
                <w:left w:val="none" w:sz="0" w:space="0" w:color="auto"/>
                <w:bottom w:val="none" w:sz="0" w:space="0" w:color="auto"/>
                <w:right w:val="none" w:sz="0" w:space="0" w:color="auto"/>
              </w:divBdr>
            </w:div>
            <w:div w:id="1153713948">
              <w:marLeft w:val="0"/>
              <w:marRight w:val="0"/>
              <w:marTop w:val="0"/>
              <w:marBottom w:val="0"/>
              <w:divBdr>
                <w:top w:val="none" w:sz="0" w:space="0" w:color="auto"/>
                <w:left w:val="none" w:sz="0" w:space="0" w:color="auto"/>
                <w:bottom w:val="none" w:sz="0" w:space="0" w:color="auto"/>
                <w:right w:val="none" w:sz="0" w:space="0" w:color="auto"/>
              </w:divBdr>
            </w:div>
            <w:div w:id="1606034761">
              <w:marLeft w:val="0"/>
              <w:marRight w:val="0"/>
              <w:marTop w:val="0"/>
              <w:marBottom w:val="0"/>
              <w:divBdr>
                <w:top w:val="none" w:sz="0" w:space="0" w:color="auto"/>
                <w:left w:val="none" w:sz="0" w:space="0" w:color="auto"/>
                <w:bottom w:val="none" w:sz="0" w:space="0" w:color="auto"/>
                <w:right w:val="none" w:sz="0" w:space="0" w:color="auto"/>
              </w:divBdr>
            </w:div>
            <w:div w:id="1819420493">
              <w:marLeft w:val="0"/>
              <w:marRight w:val="0"/>
              <w:marTop w:val="0"/>
              <w:marBottom w:val="0"/>
              <w:divBdr>
                <w:top w:val="none" w:sz="0" w:space="0" w:color="auto"/>
                <w:left w:val="none" w:sz="0" w:space="0" w:color="auto"/>
                <w:bottom w:val="none" w:sz="0" w:space="0" w:color="auto"/>
                <w:right w:val="none" w:sz="0" w:space="0" w:color="auto"/>
              </w:divBdr>
            </w:div>
            <w:div w:id="18345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ean.gossi@gmail.com" TargetMode="External"/><Relationship Id="rId8" Type="http://schemas.openxmlformats.org/officeDocument/2006/relationships/hyperlink" Target="http://www.logitech.com/index.cfm/remotes/universal_remotes/devices/373&amp;cl=us,en"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857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5862-3B44-5342-82B9-4098C3D9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2066</Words>
  <Characters>11777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8 Harbour Town Court</vt:lpstr>
    </vt:vector>
  </TitlesOfParts>
  <Company>1325850 Ontario Limited</Company>
  <LinksUpToDate>false</LinksUpToDate>
  <CharactersWithSpaces>13816</CharactersWithSpaces>
  <SharedDoc>false</SharedDoc>
  <HLinks>
    <vt:vector size="24" baseType="variant">
      <vt:variant>
        <vt:i4>327683</vt:i4>
      </vt:variant>
      <vt:variant>
        <vt:i4>9</vt:i4>
      </vt:variant>
      <vt:variant>
        <vt:i4>0</vt:i4>
      </vt:variant>
      <vt:variant>
        <vt:i4>5</vt:i4>
      </vt:variant>
      <vt:variant>
        <vt:lpwstr>http://www.xerox.com/go/xrx/template/019d.jsp?id=Historical&amp;view=Factbook%20</vt:lpwstr>
      </vt:variant>
      <vt:variant>
        <vt:lpwstr/>
      </vt:variant>
      <vt:variant>
        <vt:i4>7143426</vt:i4>
      </vt:variant>
      <vt:variant>
        <vt:i4>6</vt:i4>
      </vt:variant>
      <vt:variant>
        <vt:i4>0</vt:i4>
      </vt:variant>
      <vt:variant>
        <vt:i4>5</vt:i4>
      </vt:variant>
      <vt:variant>
        <vt:lpwstr>http://www.logitech.com/index.cfm/remotes/universal_remotes/devices/373&amp;cl=us,en</vt:lpwstr>
      </vt:variant>
      <vt:variant>
        <vt:lpwstr/>
      </vt:variant>
      <vt:variant>
        <vt:i4>6357089</vt:i4>
      </vt:variant>
      <vt:variant>
        <vt:i4>3</vt:i4>
      </vt:variant>
      <vt:variant>
        <vt:i4>0</vt:i4>
      </vt:variant>
      <vt:variant>
        <vt:i4>5</vt:i4>
      </vt:variant>
      <vt:variant>
        <vt:lpwstr>mailto:dean_gossi@logitech.com</vt:lpwstr>
      </vt:variant>
      <vt:variant>
        <vt:lpwstr/>
      </vt:variant>
      <vt:variant>
        <vt:i4>458848</vt:i4>
      </vt:variant>
      <vt:variant>
        <vt:i4>0</vt:i4>
      </vt:variant>
      <vt:variant>
        <vt:i4>0</vt:i4>
      </vt:variant>
      <vt:variant>
        <vt:i4>5</vt:i4>
      </vt:variant>
      <vt:variant>
        <vt:lpwstr>https://www.webmail.xerox.com/exchange/Dean.Gossi/Inbox/mindex-2.EML/MindexResume.doc/C58EA28C-18C0-4a97-9AF2-036E93DDAFB3/Personal/Resumes/Dean Current Resumes/dean.gossi@rogers.com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Harbour Town Court</dc:title>
  <dc:subject/>
  <dc:creator>Dean Gossi</dc:creator>
  <cp:keywords/>
  <dc:description/>
  <cp:lastModifiedBy>Dean Gossi</cp:lastModifiedBy>
  <cp:revision>3</cp:revision>
  <cp:lastPrinted>2007-11-02T17:20:00Z</cp:lastPrinted>
  <dcterms:created xsi:type="dcterms:W3CDTF">2017-04-04T14:54:00Z</dcterms:created>
  <dcterms:modified xsi:type="dcterms:W3CDTF">2017-04-04T15:13:00Z</dcterms:modified>
</cp:coreProperties>
</file>